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D0BC6" w14:textId="77777777" w:rsidR="00FB5765" w:rsidRDefault="00FB5765" w:rsidP="00FB5765">
      <w:r>
        <w:rPr>
          <w:noProof/>
          <w:lang w:val="nl-BE" w:eastAsia="nl-BE"/>
        </w:rPr>
        <w:drawing>
          <wp:anchor distT="0" distB="0" distL="114300" distR="114300" simplePos="0" relativeHeight="251661312" behindDoc="1" locked="0" layoutInCell="1" allowOverlap="1" wp14:anchorId="55C0F91A" wp14:editId="67213BC6">
            <wp:simplePos x="0" y="0"/>
            <wp:positionH relativeFrom="column">
              <wp:posOffset>4181163</wp:posOffset>
            </wp:positionH>
            <wp:positionV relativeFrom="paragraph">
              <wp:posOffset>-666882</wp:posOffset>
            </wp:positionV>
            <wp:extent cx="2279904" cy="1030223"/>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ana_smcm_CMYK_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904" cy="1030223"/>
                    </a:xfrm>
                    <a:prstGeom prst="rect">
                      <a:avLst/>
                    </a:prstGeom>
                  </pic:spPr>
                </pic:pic>
              </a:graphicData>
            </a:graphic>
            <wp14:sizeRelH relativeFrom="page">
              <wp14:pctWidth>0</wp14:pctWidth>
            </wp14:sizeRelH>
            <wp14:sizeRelV relativeFrom="page">
              <wp14:pctHeight>0</wp14:pctHeight>
            </wp14:sizeRelV>
          </wp:anchor>
        </w:drawing>
      </w:r>
    </w:p>
    <w:p w14:paraId="0C595126" w14:textId="77777777" w:rsidR="00FB5765" w:rsidRPr="0090135A" w:rsidRDefault="00FB5765" w:rsidP="00FB5765">
      <w:pPr>
        <w:rPr>
          <w:rStyle w:val="Subtielebenadrukking"/>
        </w:rPr>
      </w:pPr>
      <w:r w:rsidRPr="0090135A">
        <w:rPr>
          <w:rStyle w:val="Subtielebenadrukking"/>
        </w:rPr>
        <w:t>Nota</w:t>
      </w:r>
    </w:p>
    <w:p w14:paraId="598AC458" w14:textId="78E94314" w:rsidR="00FB5765" w:rsidRPr="008136BC" w:rsidRDefault="00A530FC" w:rsidP="00FB5765">
      <w:pPr>
        <w:rPr>
          <w:rFonts w:ascii="Arial" w:hAnsi="Arial" w:cs="Arial"/>
        </w:rPr>
      </w:pPr>
      <w:r>
        <w:rPr>
          <w:rFonts w:ascii="Arial" w:hAnsi="Arial" w:cs="Arial"/>
          <w:noProof/>
          <w:lang w:val="nl-BE" w:eastAsia="nl-BE"/>
        </w:rPr>
        <mc:AlternateContent>
          <mc:Choice Requires="wps">
            <w:drawing>
              <wp:anchor distT="0" distB="0" distL="114300" distR="114300" simplePos="0" relativeHeight="251658240" behindDoc="0" locked="0" layoutInCell="1" allowOverlap="1" wp14:anchorId="00FF1943" wp14:editId="35D280A2">
                <wp:simplePos x="0" y="0"/>
                <wp:positionH relativeFrom="column">
                  <wp:posOffset>14605</wp:posOffset>
                </wp:positionH>
                <wp:positionV relativeFrom="paragraph">
                  <wp:posOffset>293787</wp:posOffset>
                </wp:positionV>
                <wp:extent cx="6271260" cy="267913"/>
                <wp:effectExtent l="0" t="0" r="15240" b="18415"/>
                <wp:wrapNone/>
                <wp:docPr id="1" name="Tekstvak 1"/>
                <wp:cNvGraphicFramePr/>
                <a:graphic xmlns:a="http://schemas.openxmlformats.org/drawingml/2006/main">
                  <a:graphicData uri="http://schemas.microsoft.com/office/word/2010/wordprocessingShape">
                    <wps:wsp>
                      <wps:cNvSpPr txBox="1"/>
                      <wps:spPr>
                        <a:xfrm>
                          <a:off x="0" y="0"/>
                          <a:ext cx="6271260" cy="267913"/>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A69D4E" w14:textId="4EE6A033" w:rsidR="0090135A" w:rsidRPr="0090135A" w:rsidRDefault="0090135A">
                            <w:pPr>
                              <w:rPr>
                                <w:lang w:val="nl-BE"/>
                              </w:rPr>
                            </w:pPr>
                            <w:r w:rsidRPr="0090135A">
                              <w:rPr>
                                <w:lang w:val="nl-BE"/>
                              </w:rPr>
                              <w:t>Datum:</w:t>
                            </w:r>
                            <w:r w:rsidR="00A530FC">
                              <w:rPr>
                                <w:lang w:val="nl-BE"/>
                              </w:rPr>
                              <w:t xml:space="preserve"> 24/02/2023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FF1943" id="_x0000_t202" coordsize="21600,21600" o:spt="202" path="m,l,21600r21600,l21600,xe">
                <v:stroke joinstyle="miter"/>
                <v:path gradientshapeok="t" o:connecttype="rect"/>
              </v:shapetype>
              <v:shape id="Tekstvak 1" o:spid="_x0000_s1026" type="#_x0000_t202" style="position:absolute;margin-left:1.15pt;margin-top:23.15pt;width:493.8pt;height:21.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" filled="f" strokecolor="#f29000 [3212]" strokeweight=".5pt">
                <v:textbox>
                  <w:txbxContent>
                    <w:p w14:paraId="18A69D4E" w14:textId="4EE6A033" w:rsidR="0090135A" w:rsidRPr="0090135A" w:rsidRDefault="0090135A">
                      <w:pPr>
                        <w:rPr>
                          <w:lang w:val="nl-BE"/>
                        </w:rPr>
                      </w:pPr>
                      <w:r w:rsidRPr="0090135A">
                        <w:rPr>
                          <w:lang w:val="nl-BE"/>
                        </w:rPr>
                        <w:t>Datum:</w:t>
                      </w:r>
                      <w:r w:rsidR="00A530FC">
                        <w:rPr>
                          <w:lang w:val="nl-BE"/>
                        </w:rPr>
                        <w:t xml:space="preserve"> 24/02/2023</w:t>
                      </w:r>
                    </w:p>
                  </w:txbxContent>
                </v:textbox>
              </v:shape>
            </w:pict>
          </mc:Fallback>
        </mc:AlternateContent>
      </w:r>
    </w:p>
    <w:p w14:paraId="3B9B54E0" w14:textId="1DF5C73D" w:rsidR="00FB5765" w:rsidRPr="008136BC" w:rsidRDefault="00FB5765" w:rsidP="00FB5765">
      <w:pPr>
        <w:rPr>
          <w:rFonts w:ascii="Arial" w:hAnsi="Arial" w:cs="Arial"/>
        </w:rPr>
      </w:pPr>
    </w:p>
    <w:p w14:paraId="5113FC07" w14:textId="77777777" w:rsidR="0090135A" w:rsidRPr="0090135A" w:rsidRDefault="0090135A" w:rsidP="0090135A">
      <w:pPr>
        <w:pStyle w:val="Kop1"/>
        <w:rPr>
          <w:sz w:val="32"/>
          <w:szCs w:val="32"/>
        </w:rPr>
      </w:pPr>
    </w:p>
    <w:p w14:paraId="06B86C8B" w14:textId="28080B4B" w:rsidR="00764E27" w:rsidRDefault="00A530FC" w:rsidP="00A530FC">
      <w:pPr>
        <w:pStyle w:val="Kop1"/>
        <w:ind w:right="-432"/>
      </w:pPr>
      <w:r>
        <w:t>Nieuw retributiereglement parkeerbeleid Oostende</w:t>
      </w:r>
    </w:p>
    <w:p w14:paraId="6C28B55C" w14:textId="18C56F09" w:rsidR="008136BC" w:rsidRPr="00B20348" w:rsidRDefault="00A530FC" w:rsidP="0090135A">
      <w:pPr>
        <w:pStyle w:val="Kop2"/>
      </w:pPr>
      <w:r>
        <w:t>N.a.v. het gesprek tussen enkele leden van de West-Vlaamse werkgroep belangenbehartiging &amp; schepen Bart Plasschaert</w:t>
      </w:r>
    </w:p>
    <w:p w14:paraId="70C27258" w14:textId="77777777" w:rsidR="008136BC" w:rsidRDefault="008136BC" w:rsidP="008136BC">
      <w:pPr>
        <w:rPr>
          <w:rFonts w:ascii="Arial" w:hAnsi="Arial" w:cs="Arial"/>
        </w:rPr>
      </w:pPr>
    </w:p>
    <w:p w14:paraId="09DAB8DE" w14:textId="1D4F78EA" w:rsidR="008136BC" w:rsidRDefault="00A530FC" w:rsidP="0090135A">
      <w:pPr>
        <w:pStyle w:val="hoofdstuktitel"/>
        <w:rPr>
          <w:rFonts w:ascii="Helvetica LT Std" w:hAnsi="Helvetica LT Std"/>
        </w:rPr>
      </w:pPr>
      <w:r>
        <w:rPr>
          <w:rFonts w:ascii="Helvetica LT Std" w:hAnsi="Helvetica LT Std"/>
        </w:rPr>
        <w:t>Situatie</w:t>
      </w:r>
    </w:p>
    <w:p w14:paraId="6AB7EAD9" w14:textId="2FDF2376" w:rsidR="00A530FC" w:rsidRPr="00A530FC" w:rsidRDefault="00A530FC" w:rsidP="00A530FC">
      <w:pPr>
        <w:spacing w:after="0"/>
        <w:jc w:val="both"/>
        <w:rPr>
          <w:rFonts w:asciiTheme="minorHAnsi" w:hAnsiTheme="minorHAnsi" w:cstheme="minorHAnsi"/>
          <w:lang w:val="nl-BE"/>
        </w:rPr>
      </w:pPr>
      <w:r w:rsidRPr="00A530FC">
        <w:rPr>
          <w:rFonts w:asciiTheme="minorHAnsi" w:hAnsiTheme="minorHAnsi" w:cstheme="minorHAnsi"/>
          <w:lang w:val="nl-BE"/>
        </w:rPr>
        <w:t>(Art. 10 nieuw retributiereglement parking Oostende) In januari 2023 werd een nieuw parkeerbeleid ingevoerd in de stad Oostende. Dit parkeerbeleid heeft onder andere ook gevolgen voor mensen die houder zijn van een parkeerkaart</w:t>
      </w:r>
      <w:r w:rsidR="006444C8">
        <w:rPr>
          <w:rFonts w:asciiTheme="minorHAnsi" w:hAnsiTheme="minorHAnsi" w:cstheme="minorHAnsi"/>
          <w:lang w:val="nl-BE"/>
        </w:rPr>
        <w:t xml:space="preserve"> voor mensen met een handicap</w:t>
      </w:r>
      <w:r w:rsidR="003B09CF">
        <w:rPr>
          <w:rFonts w:asciiTheme="minorHAnsi" w:hAnsiTheme="minorHAnsi" w:cstheme="minorHAnsi"/>
          <w:lang w:val="nl-BE"/>
        </w:rPr>
        <w:t>:</w:t>
      </w:r>
    </w:p>
    <w:p w14:paraId="2CB9878F" w14:textId="6CA6FDDD" w:rsidR="00A530FC" w:rsidRPr="00555240" w:rsidRDefault="00A530FC" w:rsidP="00A530FC">
      <w:pPr>
        <w:pStyle w:val="Lijstalinea"/>
        <w:numPr>
          <w:ilvl w:val="0"/>
          <w:numId w:val="15"/>
        </w:numPr>
        <w:jc w:val="both"/>
        <w:rPr>
          <w:rFonts w:asciiTheme="minorHAnsi" w:hAnsiTheme="minorHAnsi" w:cstheme="minorHAnsi"/>
          <w:lang w:val="nl-BE"/>
        </w:rPr>
      </w:pPr>
      <w:r w:rsidRPr="00555240">
        <w:rPr>
          <w:rFonts w:asciiTheme="minorHAnsi" w:hAnsiTheme="minorHAnsi" w:cstheme="minorHAnsi"/>
          <w:lang w:val="nl-BE"/>
        </w:rPr>
        <w:t>Om te kunnen parkeren op reguliere parkeerplaatsen dient men zich op voorhand te registreren</w:t>
      </w:r>
      <w:r w:rsidR="003B09CF">
        <w:rPr>
          <w:rFonts w:asciiTheme="minorHAnsi" w:hAnsiTheme="minorHAnsi" w:cstheme="minorHAnsi"/>
          <w:lang w:val="nl-BE"/>
        </w:rPr>
        <w:t>;</w:t>
      </w:r>
    </w:p>
    <w:p w14:paraId="64925509" w14:textId="27A2EB17" w:rsidR="00A530FC" w:rsidRPr="00555240" w:rsidRDefault="00A530FC" w:rsidP="00A530FC">
      <w:pPr>
        <w:pStyle w:val="Lijstalinea"/>
        <w:numPr>
          <w:ilvl w:val="0"/>
          <w:numId w:val="15"/>
        </w:numPr>
        <w:jc w:val="both"/>
        <w:rPr>
          <w:rFonts w:asciiTheme="minorHAnsi" w:hAnsiTheme="minorHAnsi" w:cstheme="minorHAnsi"/>
          <w:lang w:val="nl-BE"/>
        </w:rPr>
      </w:pPr>
      <w:r w:rsidRPr="00555240">
        <w:rPr>
          <w:rFonts w:asciiTheme="minorHAnsi" w:hAnsiTheme="minorHAnsi" w:cstheme="minorHAnsi"/>
          <w:lang w:val="nl-BE"/>
        </w:rPr>
        <w:t xml:space="preserve">Bij deze registratie mogen slechts 2 nummerplaten gekoppeld worden aan </w:t>
      </w:r>
      <w:r w:rsidR="003B09CF">
        <w:rPr>
          <w:rFonts w:asciiTheme="minorHAnsi" w:hAnsiTheme="minorHAnsi" w:cstheme="minorHAnsi"/>
          <w:lang w:val="nl-BE"/>
        </w:rPr>
        <w:t>de parkeerkaart.</w:t>
      </w:r>
    </w:p>
    <w:p w14:paraId="480B0B28" w14:textId="6D3C480C" w:rsidR="00A530FC" w:rsidRDefault="00A530FC" w:rsidP="00A530FC">
      <w:pPr>
        <w:pStyle w:val="hoofdstuktitel"/>
        <w:numPr>
          <w:ilvl w:val="0"/>
          <w:numId w:val="0"/>
        </w:numPr>
        <w:ind w:left="284" w:hanging="284"/>
        <w:rPr>
          <w:rFonts w:ascii="Helvetica LT Std" w:hAnsi="Helvetica LT Std"/>
          <w:lang w:val="nl-BE"/>
        </w:rPr>
      </w:pPr>
    </w:p>
    <w:p w14:paraId="1E6F73B0" w14:textId="22EFA9C7" w:rsidR="00A530FC" w:rsidRDefault="00A530FC" w:rsidP="00A530FC">
      <w:pPr>
        <w:pStyle w:val="hoofdstuktitel"/>
        <w:rPr>
          <w:rFonts w:ascii="Helvetica LT Std" w:hAnsi="Helvetica LT Std"/>
        </w:rPr>
      </w:pPr>
      <w:r>
        <w:rPr>
          <w:rFonts w:ascii="Helvetica LT Std" w:hAnsi="Helvetica LT Std"/>
        </w:rPr>
        <w:t>Waarom is dit volgens Samana een probleem?</w:t>
      </w:r>
    </w:p>
    <w:p w14:paraId="11D0A4D6" w14:textId="4CB9352F" w:rsidR="00A530FC" w:rsidRPr="00555240" w:rsidRDefault="00A530FC" w:rsidP="00A530FC">
      <w:pPr>
        <w:pStyle w:val="Lijstalinea"/>
        <w:numPr>
          <w:ilvl w:val="0"/>
          <w:numId w:val="15"/>
        </w:numPr>
        <w:jc w:val="both"/>
        <w:rPr>
          <w:rFonts w:asciiTheme="minorHAnsi" w:hAnsiTheme="minorHAnsi" w:cstheme="minorHAnsi"/>
          <w:b/>
          <w:bCs/>
          <w:lang w:val="nl-BE"/>
        </w:rPr>
      </w:pPr>
      <w:r w:rsidRPr="00555240">
        <w:rPr>
          <w:rFonts w:asciiTheme="minorHAnsi" w:hAnsiTheme="minorHAnsi" w:cstheme="minorHAnsi"/>
          <w:lang w:val="nl-BE"/>
        </w:rPr>
        <w:t>Het aantal parkeerplaatsen voor mensen met een handicap zijn beperkt,</w:t>
      </w:r>
      <w:r w:rsidR="00713BBF">
        <w:rPr>
          <w:rFonts w:asciiTheme="minorHAnsi" w:hAnsiTheme="minorHAnsi" w:cstheme="minorHAnsi"/>
          <w:lang w:val="nl-BE"/>
        </w:rPr>
        <w:t xml:space="preserve"> wanneer het druk is</w:t>
      </w:r>
      <w:r w:rsidR="003B09CF">
        <w:rPr>
          <w:rFonts w:asciiTheme="minorHAnsi" w:hAnsiTheme="minorHAnsi" w:cstheme="minorHAnsi"/>
          <w:lang w:val="nl-BE"/>
        </w:rPr>
        <w:t>,</w:t>
      </w:r>
      <w:r w:rsidR="00713BBF">
        <w:rPr>
          <w:rFonts w:asciiTheme="minorHAnsi" w:hAnsiTheme="minorHAnsi" w:cstheme="minorHAnsi"/>
          <w:lang w:val="nl-BE"/>
        </w:rPr>
        <w:t xml:space="preserve"> zijn deze dus al snel volzet. I</w:t>
      </w:r>
      <w:r w:rsidRPr="00555240">
        <w:rPr>
          <w:rFonts w:asciiTheme="minorHAnsi" w:hAnsiTheme="minorHAnsi" w:cstheme="minorHAnsi"/>
          <w:lang w:val="nl-BE"/>
        </w:rPr>
        <w:t xml:space="preserve">ndien je van je parkeerkaart gebruik wilt maken </w:t>
      </w:r>
      <w:r w:rsidR="006F7F35">
        <w:rPr>
          <w:rFonts w:asciiTheme="minorHAnsi" w:hAnsiTheme="minorHAnsi" w:cstheme="minorHAnsi"/>
          <w:lang w:val="nl-BE"/>
        </w:rPr>
        <w:t>op</w:t>
      </w:r>
      <w:r w:rsidRPr="00555240">
        <w:rPr>
          <w:rFonts w:asciiTheme="minorHAnsi" w:hAnsiTheme="minorHAnsi" w:cstheme="minorHAnsi"/>
          <w:lang w:val="nl-BE"/>
        </w:rPr>
        <w:t xml:space="preserve"> de reguliere parkeerplaatsen, dien je bovenstaande stappen te doorgaan. </w:t>
      </w:r>
    </w:p>
    <w:p w14:paraId="0C505D1E" w14:textId="77777777" w:rsidR="00A530FC" w:rsidRPr="00555240" w:rsidRDefault="00A530FC" w:rsidP="00A530FC">
      <w:pPr>
        <w:pStyle w:val="Lijstalinea"/>
        <w:numPr>
          <w:ilvl w:val="0"/>
          <w:numId w:val="15"/>
        </w:numPr>
        <w:jc w:val="both"/>
        <w:rPr>
          <w:rFonts w:asciiTheme="minorHAnsi" w:hAnsiTheme="minorHAnsi" w:cstheme="minorHAnsi"/>
          <w:lang w:val="nl-BE"/>
        </w:rPr>
      </w:pPr>
      <w:r w:rsidRPr="00555240">
        <w:rPr>
          <w:rFonts w:asciiTheme="minorHAnsi" w:hAnsiTheme="minorHAnsi" w:cstheme="minorHAnsi"/>
          <w:lang w:val="nl-BE"/>
        </w:rPr>
        <w:t>De registratie brengt een extra administratieve last mee, net bij een groep, die omwille van hun gezondheidsproblematiek vaak al opkijken tegen een enorme berg administratieve verplichtingen.</w:t>
      </w:r>
    </w:p>
    <w:p w14:paraId="0211044B" w14:textId="11E85ADB" w:rsidR="00A530FC" w:rsidRPr="00555240" w:rsidRDefault="00A530FC" w:rsidP="00A530FC">
      <w:pPr>
        <w:pStyle w:val="Lijstalinea"/>
        <w:numPr>
          <w:ilvl w:val="1"/>
          <w:numId w:val="15"/>
        </w:numPr>
        <w:jc w:val="both"/>
        <w:rPr>
          <w:rFonts w:asciiTheme="minorHAnsi" w:hAnsiTheme="minorHAnsi" w:cstheme="minorHAnsi"/>
          <w:lang w:val="nl-BE"/>
        </w:rPr>
      </w:pPr>
      <w:r w:rsidRPr="00555240">
        <w:rPr>
          <w:rFonts w:asciiTheme="minorHAnsi" w:hAnsiTheme="minorHAnsi" w:cstheme="minorHAnsi"/>
          <w:lang w:val="nl-BE"/>
        </w:rPr>
        <w:t xml:space="preserve">Na meerdere </w:t>
      </w:r>
      <w:r w:rsidR="006F7F35">
        <w:rPr>
          <w:rFonts w:asciiTheme="minorHAnsi" w:hAnsiTheme="minorHAnsi" w:cstheme="minorHAnsi"/>
          <w:lang w:val="nl-BE"/>
        </w:rPr>
        <w:t xml:space="preserve">keren testen bleek de registratie ook niet vlot te lopen. </w:t>
      </w:r>
      <w:r w:rsidRPr="00555240">
        <w:rPr>
          <w:rFonts w:asciiTheme="minorHAnsi" w:hAnsiTheme="minorHAnsi" w:cstheme="minorHAnsi"/>
          <w:lang w:val="nl-BE"/>
        </w:rPr>
        <w:t>Spontane bezoekjes naar Oostende worden zo heel moeilijk gemaakt.</w:t>
      </w:r>
    </w:p>
    <w:p w14:paraId="61DE7428" w14:textId="2382E9F6" w:rsidR="00A530FC" w:rsidRPr="00555240" w:rsidRDefault="00A530FC" w:rsidP="00A530FC">
      <w:pPr>
        <w:pStyle w:val="Lijstalinea"/>
        <w:numPr>
          <w:ilvl w:val="2"/>
          <w:numId w:val="15"/>
        </w:numPr>
        <w:jc w:val="both"/>
        <w:rPr>
          <w:rFonts w:asciiTheme="minorHAnsi" w:hAnsiTheme="minorHAnsi" w:cstheme="minorHAnsi"/>
          <w:lang w:val="nl-BE"/>
        </w:rPr>
      </w:pPr>
      <w:r w:rsidRPr="00555240">
        <w:rPr>
          <w:rFonts w:asciiTheme="minorHAnsi" w:hAnsiTheme="minorHAnsi" w:cstheme="minorHAnsi"/>
          <w:lang w:val="nl-BE"/>
        </w:rPr>
        <w:t>Beperkte openingsuren</w:t>
      </w:r>
      <w:r w:rsidR="002B04F5">
        <w:rPr>
          <w:rFonts w:asciiTheme="minorHAnsi" w:hAnsiTheme="minorHAnsi" w:cstheme="minorHAnsi"/>
          <w:lang w:val="nl-BE"/>
        </w:rPr>
        <w:t>,</w:t>
      </w:r>
      <w:r w:rsidRPr="00555240">
        <w:rPr>
          <w:rFonts w:asciiTheme="minorHAnsi" w:hAnsiTheme="minorHAnsi" w:cstheme="minorHAnsi"/>
          <w:lang w:val="nl-BE"/>
        </w:rPr>
        <w:t xml:space="preserve"> telefoonuren </w:t>
      </w:r>
      <w:r w:rsidR="002B04F5">
        <w:rPr>
          <w:rFonts w:asciiTheme="minorHAnsi" w:hAnsiTheme="minorHAnsi" w:cstheme="minorHAnsi"/>
          <w:lang w:val="nl-BE"/>
        </w:rPr>
        <w:t xml:space="preserve"> en </w:t>
      </w:r>
      <w:r w:rsidRPr="00555240">
        <w:rPr>
          <w:rFonts w:asciiTheme="minorHAnsi" w:hAnsiTheme="minorHAnsi" w:cstheme="minorHAnsi"/>
          <w:lang w:val="nl-BE"/>
        </w:rPr>
        <w:t>lange wachtrijen</w:t>
      </w:r>
      <w:r w:rsidR="003C7928">
        <w:rPr>
          <w:rFonts w:asciiTheme="minorHAnsi" w:hAnsiTheme="minorHAnsi" w:cstheme="minorHAnsi"/>
          <w:lang w:val="nl-BE"/>
        </w:rPr>
        <w:t>;</w:t>
      </w:r>
    </w:p>
    <w:p w14:paraId="3BC03311" w14:textId="77777777" w:rsidR="002B04F5" w:rsidRDefault="00A530FC" w:rsidP="00A530FC">
      <w:pPr>
        <w:pStyle w:val="Lijstalinea"/>
        <w:numPr>
          <w:ilvl w:val="2"/>
          <w:numId w:val="15"/>
        </w:numPr>
        <w:jc w:val="both"/>
        <w:rPr>
          <w:rFonts w:asciiTheme="minorHAnsi" w:hAnsiTheme="minorHAnsi" w:cstheme="minorHAnsi"/>
          <w:lang w:val="nl-BE"/>
        </w:rPr>
      </w:pPr>
      <w:r w:rsidRPr="00555240">
        <w:rPr>
          <w:rFonts w:asciiTheme="minorHAnsi" w:hAnsiTheme="minorHAnsi" w:cstheme="minorHAnsi"/>
          <w:lang w:val="nl-BE"/>
        </w:rPr>
        <w:t xml:space="preserve">Fouten bij online registratie: </w:t>
      </w:r>
    </w:p>
    <w:p w14:paraId="2DECB390" w14:textId="53403B22" w:rsidR="002B04F5" w:rsidRDefault="00CC6D21" w:rsidP="7EF13459">
      <w:pPr>
        <w:pStyle w:val="Lijstalinea"/>
        <w:numPr>
          <w:ilvl w:val="3"/>
          <w:numId w:val="15"/>
        </w:numPr>
        <w:jc w:val="both"/>
        <w:rPr>
          <w:rFonts w:asciiTheme="minorHAnsi" w:hAnsiTheme="minorHAnsi"/>
          <w:lang w:val="nl-BE"/>
        </w:rPr>
      </w:pPr>
      <w:r w:rsidRPr="7EF13459">
        <w:rPr>
          <w:rFonts w:asciiTheme="minorHAnsi" w:hAnsiTheme="minorHAnsi"/>
          <w:lang w:val="nl-BE"/>
        </w:rPr>
        <w:t>Op het einde</w:t>
      </w:r>
      <w:r w:rsidR="002B04F5" w:rsidRPr="7EF13459">
        <w:rPr>
          <w:rFonts w:asciiTheme="minorHAnsi" w:hAnsiTheme="minorHAnsi"/>
          <w:lang w:val="nl-BE"/>
        </w:rPr>
        <w:t xml:space="preserve"> een melding dat een factuur zal volgen</w:t>
      </w:r>
      <w:r w:rsidR="00CB00E0" w:rsidRPr="7EF13459">
        <w:rPr>
          <w:rFonts w:asciiTheme="minorHAnsi" w:hAnsiTheme="minorHAnsi"/>
          <w:lang w:val="nl-BE"/>
        </w:rPr>
        <w:t>;</w:t>
      </w:r>
    </w:p>
    <w:p w14:paraId="721E84BB" w14:textId="47554038" w:rsidR="76C63728" w:rsidRDefault="76C63728" w:rsidP="7EF13459">
      <w:pPr>
        <w:pStyle w:val="Lijstalinea"/>
        <w:numPr>
          <w:ilvl w:val="3"/>
          <w:numId w:val="15"/>
        </w:numPr>
        <w:jc w:val="both"/>
        <w:rPr>
          <w:rFonts w:asciiTheme="minorHAnsi" w:hAnsiTheme="minorHAnsi"/>
          <w:lang w:val="nl-BE"/>
        </w:rPr>
      </w:pPr>
      <w:r w:rsidRPr="7EF13459">
        <w:rPr>
          <w:rFonts w:asciiTheme="minorHAnsi" w:hAnsiTheme="minorHAnsi"/>
          <w:lang w:val="nl-BE"/>
        </w:rPr>
        <w:t>Inloggen via username lukt niet;</w:t>
      </w:r>
    </w:p>
    <w:p w14:paraId="738F008D" w14:textId="7EDBD9D2" w:rsidR="002B04F5" w:rsidRDefault="002B04F5" w:rsidP="002B04F5">
      <w:pPr>
        <w:pStyle w:val="Lijstalinea"/>
        <w:numPr>
          <w:ilvl w:val="3"/>
          <w:numId w:val="15"/>
        </w:numPr>
        <w:jc w:val="both"/>
        <w:rPr>
          <w:rFonts w:asciiTheme="minorHAnsi" w:hAnsiTheme="minorHAnsi" w:cstheme="minorHAnsi"/>
          <w:lang w:val="nl-BE"/>
        </w:rPr>
      </w:pPr>
      <w:r w:rsidRPr="7EF13459">
        <w:rPr>
          <w:rFonts w:asciiTheme="minorHAnsi" w:hAnsiTheme="minorHAnsi"/>
          <w:lang w:val="nl-BE"/>
        </w:rPr>
        <w:t>Het duurt langer dan 10 dagen voor er contact wordt opgenomen na het invullen van de registratie</w:t>
      </w:r>
      <w:r w:rsidR="00CB00E0" w:rsidRPr="7EF13459">
        <w:rPr>
          <w:rFonts w:asciiTheme="minorHAnsi" w:hAnsiTheme="minorHAnsi"/>
          <w:lang w:val="nl-BE"/>
        </w:rPr>
        <w:t>;</w:t>
      </w:r>
    </w:p>
    <w:p w14:paraId="2E1B043E" w14:textId="2C55F534" w:rsidR="00A530FC" w:rsidRPr="00555240" w:rsidRDefault="00CC6D21" w:rsidP="002B04F5">
      <w:pPr>
        <w:pStyle w:val="Lijstalinea"/>
        <w:numPr>
          <w:ilvl w:val="3"/>
          <w:numId w:val="15"/>
        </w:numPr>
        <w:jc w:val="both"/>
        <w:rPr>
          <w:rFonts w:asciiTheme="minorHAnsi" w:hAnsiTheme="minorHAnsi" w:cstheme="minorHAnsi"/>
          <w:lang w:val="nl-BE"/>
        </w:rPr>
      </w:pPr>
      <w:r w:rsidRPr="7EF13459">
        <w:rPr>
          <w:rFonts w:asciiTheme="minorHAnsi" w:hAnsiTheme="minorHAnsi"/>
          <w:lang w:val="nl-BE"/>
        </w:rPr>
        <w:t xml:space="preserve">Daarna moesten </w:t>
      </w:r>
      <w:r w:rsidR="001C6B91" w:rsidRPr="7EF13459">
        <w:rPr>
          <w:rFonts w:asciiTheme="minorHAnsi" w:hAnsiTheme="minorHAnsi"/>
          <w:lang w:val="nl-BE"/>
        </w:rPr>
        <w:t>toch nog verschillende documenten &amp; goedkeuringen worden toegevoegd</w:t>
      </w:r>
      <w:r w:rsidR="00CB00E0" w:rsidRPr="7EF13459">
        <w:rPr>
          <w:rFonts w:asciiTheme="minorHAnsi" w:hAnsiTheme="minorHAnsi"/>
          <w:lang w:val="nl-BE"/>
        </w:rPr>
        <w:t>;</w:t>
      </w:r>
    </w:p>
    <w:p w14:paraId="5D7E839B" w14:textId="6F17E2D0" w:rsidR="00A530FC" w:rsidRPr="00555240" w:rsidRDefault="00A530FC" w:rsidP="00A530FC">
      <w:pPr>
        <w:pStyle w:val="Lijstalinea"/>
        <w:numPr>
          <w:ilvl w:val="2"/>
          <w:numId w:val="15"/>
        </w:numPr>
        <w:jc w:val="both"/>
        <w:rPr>
          <w:rFonts w:asciiTheme="minorHAnsi" w:hAnsiTheme="minorHAnsi" w:cstheme="minorHAnsi"/>
          <w:lang w:val="nl-BE"/>
        </w:rPr>
      </w:pPr>
      <w:r w:rsidRPr="00555240">
        <w:rPr>
          <w:rFonts w:asciiTheme="minorHAnsi" w:hAnsiTheme="minorHAnsi" w:cstheme="minorHAnsi"/>
          <w:lang w:val="nl-BE"/>
        </w:rPr>
        <w:t xml:space="preserve">Grote tijdbesteding: invullen &amp; opladen documenten, laten tekenen door partner, </w:t>
      </w:r>
      <w:r w:rsidR="003C7928">
        <w:rPr>
          <w:rFonts w:asciiTheme="minorHAnsi" w:hAnsiTheme="minorHAnsi" w:cstheme="minorHAnsi"/>
          <w:i/>
          <w:iCs/>
          <w:lang w:val="nl-BE"/>
        </w:rPr>
        <w:t>ID</w:t>
      </w:r>
      <w:r w:rsidRPr="00555240">
        <w:rPr>
          <w:rFonts w:asciiTheme="minorHAnsi" w:hAnsiTheme="minorHAnsi" w:cstheme="minorHAnsi"/>
          <w:lang w:val="nl-BE"/>
        </w:rPr>
        <w:t>-inscannen</w:t>
      </w:r>
      <w:r w:rsidR="00CB00E0">
        <w:rPr>
          <w:rFonts w:asciiTheme="minorHAnsi" w:hAnsiTheme="minorHAnsi" w:cstheme="minorHAnsi"/>
          <w:lang w:val="nl-BE"/>
        </w:rPr>
        <w:t>;</w:t>
      </w:r>
    </w:p>
    <w:p w14:paraId="598BBD47" w14:textId="7FC27E16" w:rsidR="00A530FC" w:rsidRDefault="00A530FC" w:rsidP="00A530FC">
      <w:pPr>
        <w:pStyle w:val="Lijstalinea"/>
        <w:numPr>
          <w:ilvl w:val="2"/>
          <w:numId w:val="15"/>
        </w:numPr>
        <w:jc w:val="both"/>
        <w:rPr>
          <w:rFonts w:asciiTheme="minorHAnsi" w:hAnsiTheme="minorHAnsi" w:cstheme="minorHAnsi"/>
          <w:lang w:val="nl-BE"/>
        </w:rPr>
      </w:pPr>
      <w:r w:rsidRPr="00555240">
        <w:rPr>
          <w:rFonts w:asciiTheme="minorHAnsi" w:hAnsiTheme="minorHAnsi" w:cstheme="minorHAnsi"/>
          <w:lang w:val="nl-BE"/>
        </w:rPr>
        <w:t>Jaarlijks nieuwe registratie nodi</w:t>
      </w:r>
      <w:r>
        <w:rPr>
          <w:rFonts w:asciiTheme="minorHAnsi" w:hAnsiTheme="minorHAnsi" w:cstheme="minorHAnsi"/>
          <w:lang w:val="nl-BE"/>
        </w:rPr>
        <w:t>g</w:t>
      </w:r>
      <w:r w:rsidR="00CB00E0">
        <w:rPr>
          <w:rFonts w:asciiTheme="minorHAnsi" w:hAnsiTheme="minorHAnsi" w:cstheme="minorHAnsi"/>
          <w:lang w:val="nl-BE"/>
        </w:rPr>
        <w:t>;</w:t>
      </w:r>
    </w:p>
    <w:p w14:paraId="60E9432E" w14:textId="636C053B" w:rsidR="00A530FC" w:rsidRPr="00555240" w:rsidRDefault="00A530FC" w:rsidP="00A530FC">
      <w:pPr>
        <w:pStyle w:val="Lijstalinea"/>
        <w:numPr>
          <w:ilvl w:val="2"/>
          <w:numId w:val="15"/>
        </w:numPr>
        <w:jc w:val="both"/>
        <w:rPr>
          <w:rFonts w:asciiTheme="minorHAnsi" w:hAnsiTheme="minorHAnsi" w:cstheme="minorHAnsi"/>
          <w:lang w:val="nl-BE"/>
        </w:rPr>
      </w:pPr>
      <w:r>
        <w:rPr>
          <w:rFonts w:asciiTheme="minorHAnsi" w:hAnsiTheme="minorHAnsi" w:cstheme="minorHAnsi"/>
          <w:lang w:val="nl-BE"/>
        </w:rPr>
        <w:t>Bij nieuwe nummerplaat ook een nieuwe registratie nodig</w:t>
      </w:r>
      <w:r w:rsidR="00CB00E0">
        <w:rPr>
          <w:rFonts w:asciiTheme="minorHAnsi" w:hAnsiTheme="minorHAnsi" w:cstheme="minorHAnsi"/>
          <w:lang w:val="nl-BE"/>
        </w:rPr>
        <w:t>.</w:t>
      </w:r>
    </w:p>
    <w:p w14:paraId="3E65C312" w14:textId="77777777" w:rsidR="00BD30E5" w:rsidRDefault="00BD30E5">
      <w:pPr>
        <w:rPr>
          <w:rFonts w:asciiTheme="minorHAnsi" w:hAnsiTheme="minorHAnsi" w:cstheme="minorHAnsi"/>
          <w:lang w:val="nl-BE"/>
        </w:rPr>
      </w:pPr>
      <w:r>
        <w:rPr>
          <w:rFonts w:asciiTheme="minorHAnsi" w:hAnsiTheme="minorHAnsi" w:cstheme="minorHAnsi"/>
          <w:lang w:val="nl-BE"/>
        </w:rPr>
        <w:br w:type="page"/>
      </w:r>
    </w:p>
    <w:p w14:paraId="2941535C" w14:textId="772E1843" w:rsidR="00A530FC" w:rsidRPr="00AB15A9" w:rsidRDefault="00A530FC" w:rsidP="00AB15A9">
      <w:pPr>
        <w:pStyle w:val="Lijstalinea"/>
        <w:numPr>
          <w:ilvl w:val="0"/>
          <w:numId w:val="15"/>
        </w:numPr>
        <w:jc w:val="both"/>
        <w:rPr>
          <w:rFonts w:asciiTheme="minorHAnsi" w:hAnsiTheme="minorHAnsi" w:cstheme="minorHAnsi"/>
          <w:lang w:val="nl-BE"/>
        </w:rPr>
      </w:pPr>
      <w:r w:rsidRPr="00AB15A9">
        <w:rPr>
          <w:rFonts w:asciiTheme="minorHAnsi" w:hAnsiTheme="minorHAnsi" w:cstheme="minorHAnsi"/>
          <w:lang w:val="nl-BE"/>
        </w:rPr>
        <w:lastRenderedPageBreak/>
        <w:t>Verschillende gemeenten starten nu ook met het invoeren van het systeem van de scanwagen (</w:t>
      </w:r>
      <w:r w:rsidR="003C7928" w:rsidRPr="00AB15A9">
        <w:rPr>
          <w:rFonts w:asciiTheme="minorHAnsi" w:hAnsiTheme="minorHAnsi" w:cstheme="minorHAnsi"/>
          <w:lang w:val="nl-BE"/>
        </w:rPr>
        <w:t>o.a.</w:t>
      </w:r>
      <w:r w:rsidRPr="00AB15A9">
        <w:rPr>
          <w:rFonts w:asciiTheme="minorHAnsi" w:hAnsiTheme="minorHAnsi" w:cstheme="minorHAnsi"/>
          <w:lang w:val="nl-BE"/>
        </w:rPr>
        <w:t xml:space="preserve"> Oostende, Sint-Niklaas, Ninove, Genk ..). Je moet als persoon met een </w:t>
      </w:r>
      <w:r w:rsidR="00BD30E5">
        <w:rPr>
          <w:rFonts w:asciiTheme="minorHAnsi" w:hAnsiTheme="minorHAnsi" w:cstheme="minorHAnsi"/>
          <w:lang w:val="nl-BE"/>
        </w:rPr>
        <w:t>parkeerkaart</w:t>
      </w:r>
      <w:r w:rsidRPr="00AB15A9">
        <w:rPr>
          <w:rFonts w:asciiTheme="minorHAnsi" w:hAnsiTheme="minorHAnsi" w:cstheme="minorHAnsi"/>
          <w:lang w:val="nl-BE"/>
        </w:rPr>
        <w:t xml:space="preserve"> weken op voorhand </w:t>
      </w:r>
      <w:r w:rsidR="00966AD7" w:rsidRPr="00AB15A9">
        <w:rPr>
          <w:rFonts w:asciiTheme="minorHAnsi" w:hAnsiTheme="minorHAnsi" w:cstheme="minorHAnsi"/>
          <w:lang w:val="nl-BE"/>
        </w:rPr>
        <w:t>opzoekwerk doen om te weten welke reglementering geldig is in de stad waar je naartoe trekt, bv i</w:t>
      </w:r>
      <w:r w:rsidRPr="00AB15A9">
        <w:rPr>
          <w:rFonts w:asciiTheme="minorHAnsi" w:hAnsiTheme="minorHAnsi" w:cstheme="minorHAnsi"/>
          <w:lang w:val="nl-BE"/>
        </w:rPr>
        <w:t xml:space="preserve">n de ene stad </w:t>
      </w:r>
      <w:r w:rsidR="00AB15A9" w:rsidRPr="00AB15A9">
        <w:rPr>
          <w:rFonts w:asciiTheme="minorHAnsi" w:hAnsiTheme="minorHAnsi" w:cstheme="minorHAnsi"/>
          <w:lang w:val="nl-BE"/>
        </w:rPr>
        <w:t xml:space="preserve">dient </w:t>
      </w:r>
      <w:r w:rsidRPr="00AB15A9">
        <w:rPr>
          <w:rFonts w:asciiTheme="minorHAnsi" w:hAnsiTheme="minorHAnsi" w:cstheme="minorHAnsi"/>
          <w:lang w:val="nl-BE"/>
        </w:rPr>
        <w:t>1 nummerplaat</w:t>
      </w:r>
      <w:r w:rsidR="00AB15A9" w:rsidRPr="00AB15A9">
        <w:rPr>
          <w:rFonts w:asciiTheme="minorHAnsi" w:hAnsiTheme="minorHAnsi" w:cstheme="minorHAnsi"/>
          <w:lang w:val="nl-BE"/>
        </w:rPr>
        <w:t xml:space="preserve"> geregistreerd te worden</w:t>
      </w:r>
      <w:r w:rsidRPr="00AB15A9">
        <w:rPr>
          <w:rFonts w:asciiTheme="minorHAnsi" w:hAnsiTheme="minorHAnsi" w:cstheme="minorHAnsi"/>
          <w:lang w:val="nl-BE"/>
        </w:rPr>
        <w:t>, in de andere</w:t>
      </w:r>
      <w:r w:rsidR="00AB15A9" w:rsidRPr="00AB15A9">
        <w:rPr>
          <w:rFonts w:asciiTheme="minorHAnsi" w:hAnsiTheme="minorHAnsi" w:cstheme="minorHAnsi"/>
          <w:lang w:val="nl-BE"/>
        </w:rPr>
        <w:t xml:space="preserve"> </w:t>
      </w:r>
      <w:r w:rsidRPr="00AB15A9">
        <w:rPr>
          <w:rFonts w:asciiTheme="minorHAnsi" w:hAnsiTheme="minorHAnsi" w:cstheme="minorHAnsi"/>
          <w:lang w:val="nl-BE"/>
        </w:rPr>
        <w:t xml:space="preserve">stad 2 nummerplaten. </w:t>
      </w:r>
      <w:r w:rsidR="00AB15A9" w:rsidRPr="00AB15A9">
        <w:rPr>
          <w:rFonts w:asciiTheme="minorHAnsi" w:hAnsiTheme="minorHAnsi" w:cstheme="minorHAnsi"/>
          <w:lang w:val="nl-BE"/>
        </w:rPr>
        <w:t xml:space="preserve">Daarnaast is overal het </w:t>
      </w:r>
      <w:r w:rsidRPr="00AB15A9">
        <w:rPr>
          <w:rFonts w:asciiTheme="minorHAnsi" w:hAnsiTheme="minorHAnsi" w:cstheme="minorHAnsi"/>
          <w:lang w:val="nl-BE"/>
        </w:rPr>
        <w:t>registrati</w:t>
      </w:r>
      <w:r w:rsidR="00AB15A9" w:rsidRPr="00AB15A9">
        <w:rPr>
          <w:rFonts w:asciiTheme="minorHAnsi" w:hAnsiTheme="minorHAnsi" w:cstheme="minorHAnsi"/>
          <w:lang w:val="nl-BE"/>
        </w:rPr>
        <w:t>e</w:t>
      </w:r>
      <w:r w:rsidRPr="00AB15A9">
        <w:rPr>
          <w:rFonts w:asciiTheme="minorHAnsi" w:hAnsiTheme="minorHAnsi" w:cstheme="minorHAnsi"/>
          <w:lang w:val="nl-BE"/>
        </w:rPr>
        <w:t xml:space="preserve">systeem </w:t>
      </w:r>
      <w:r w:rsidR="00AB15A9" w:rsidRPr="00AB15A9">
        <w:rPr>
          <w:rFonts w:asciiTheme="minorHAnsi" w:hAnsiTheme="minorHAnsi" w:cstheme="minorHAnsi"/>
          <w:lang w:val="nl-BE"/>
        </w:rPr>
        <w:t xml:space="preserve">ook </w:t>
      </w:r>
      <w:r w:rsidRPr="00AB15A9">
        <w:rPr>
          <w:rFonts w:asciiTheme="minorHAnsi" w:hAnsiTheme="minorHAnsi" w:cstheme="minorHAnsi"/>
          <w:lang w:val="nl-BE"/>
        </w:rPr>
        <w:t xml:space="preserve">anders: </w:t>
      </w:r>
      <w:r w:rsidR="00AB15A9" w:rsidRPr="00AB15A9">
        <w:rPr>
          <w:rFonts w:asciiTheme="minorHAnsi" w:hAnsiTheme="minorHAnsi" w:cstheme="minorHAnsi"/>
          <w:lang w:val="nl-BE"/>
        </w:rPr>
        <w:t xml:space="preserve">bij de ene </w:t>
      </w:r>
      <w:r w:rsidRPr="00AB15A9">
        <w:rPr>
          <w:rFonts w:asciiTheme="minorHAnsi" w:hAnsiTheme="minorHAnsi" w:cstheme="minorHAnsi"/>
          <w:lang w:val="nl-BE"/>
        </w:rPr>
        <w:t>gewoon mail</w:t>
      </w:r>
      <w:r w:rsidR="00AB15A9" w:rsidRPr="00AB15A9">
        <w:rPr>
          <w:rFonts w:asciiTheme="minorHAnsi" w:hAnsiTheme="minorHAnsi" w:cstheme="minorHAnsi"/>
          <w:lang w:val="nl-BE"/>
        </w:rPr>
        <w:t>en</w:t>
      </w:r>
      <w:r w:rsidRPr="00AB15A9">
        <w:rPr>
          <w:rFonts w:asciiTheme="minorHAnsi" w:hAnsiTheme="minorHAnsi" w:cstheme="minorHAnsi"/>
          <w:lang w:val="nl-BE"/>
        </w:rPr>
        <w:t xml:space="preserve">, </w:t>
      </w:r>
      <w:r w:rsidR="00AB15A9" w:rsidRPr="00AB15A9">
        <w:rPr>
          <w:rFonts w:asciiTheme="minorHAnsi" w:hAnsiTheme="minorHAnsi" w:cstheme="minorHAnsi"/>
          <w:lang w:val="nl-BE"/>
        </w:rPr>
        <w:t xml:space="preserve">bij de andere via een </w:t>
      </w:r>
      <w:r w:rsidRPr="00AB15A9">
        <w:rPr>
          <w:rFonts w:asciiTheme="minorHAnsi" w:hAnsiTheme="minorHAnsi" w:cstheme="minorHAnsi"/>
          <w:lang w:val="nl-BE"/>
        </w:rPr>
        <w:t>online platform …</w:t>
      </w:r>
    </w:p>
    <w:p w14:paraId="2A13146A" w14:textId="0A36F1D9" w:rsidR="00A530FC" w:rsidRPr="00555240" w:rsidRDefault="00F5639A" w:rsidP="00B258F9">
      <w:pPr>
        <w:pStyle w:val="Lijstalinea"/>
        <w:numPr>
          <w:ilvl w:val="0"/>
          <w:numId w:val="15"/>
        </w:numPr>
        <w:jc w:val="both"/>
        <w:rPr>
          <w:rFonts w:asciiTheme="minorHAnsi" w:hAnsiTheme="minorHAnsi" w:cstheme="minorHAnsi"/>
          <w:b/>
          <w:bCs/>
          <w:lang w:val="nl-BE"/>
        </w:rPr>
      </w:pPr>
      <w:r>
        <w:rPr>
          <w:rFonts w:asciiTheme="minorHAnsi" w:hAnsiTheme="minorHAnsi" w:cstheme="minorHAnsi"/>
          <w:lang w:val="nl-BE"/>
        </w:rPr>
        <w:t xml:space="preserve">Mensen die gebruik maken van een </w:t>
      </w:r>
      <w:r w:rsidR="00BD30E5">
        <w:rPr>
          <w:rFonts w:asciiTheme="minorHAnsi" w:hAnsiTheme="minorHAnsi" w:cstheme="minorHAnsi"/>
          <w:lang w:val="nl-BE"/>
        </w:rPr>
        <w:t>parkeer</w:t>
      </w:r>
      <w:r>
        <w:rPr>
          <w:rFonts w:asciiTheme="minorHAnsi" w:hAnsiTheme="minorHAnsi" w:cstheme="minorHAnsi"/>
          <w:lang w:val="nl-BE"/>
        </w:rPr>
        <w:t xml:space="preserve">kaart voor mensen met een handicap hebben vaak veel meer tijd nodig: </w:t>
      </w:r>
      <w:r w:rsidR="00EC162E" w:rsidRPr="00555240">
        <w:rPr>
          <w:rFonts w:asciiTheme="minorHAnsi" w:hAnsiTheme="minorHAnsi" w:cstheme="minorHAnsi"/>
          <w:lang w:val="nl-BE"/>
        </w:rPr>
        <w:t xml:space="preserve">rolstoel uithalen, rolwagen in elkaar steken, mindervalide in rolwagen zetten, rolwagen duwen, tussentijdse </w:t>
      </w:r>
      <w:proofErr w:type="spellStart"/>
      <w:r w:rsidR="00EC162E" w:rsidRPr="00555240">
        <w:rPr>
          <w:rFonts w:asciiTheme="minorHAnsi" w:hAnsiTheme="minorHAnsi" w:cstheme="minorHAnsi"/>
          <w:lang w:val="nl-BE"/>
        </w:rPr>
        <w:t>stops</w:t>
      </w:r>
      <w:proofErr w:type="spellEnd"/>
      <w:r w:rsidR="00EC162E" w:rsidRPr="00555240">
        <w:rPr>
          <w:rFonts w:asciiTheme="minorHAnsi" w:hAnsiTheme="minorHAnsi" w:cstheme="minorHAnsi"/>
          <w:lang w:val="nl-BE"/>
        </w:rPr>
        <w:t xml:space="preserve"> …</w:t>
      </w:r>
      <w:r w:rsidR="00EC162E">
        <w:rPr>
          <w:rFonts w:asciiTheme="minorHAnsi" w:hAnsiTheme="minorHAnsi" w:cstheme="minorHAnsi"/>
          <w:lang w:val="nl-BE"/>
        </w:rPr>
        <w:t xml:space="preserve"> </w:t>
      </w:r>
      <w:r w:rsidR="00084D32">
        <w:rPr>
          <w:rFonts w:asciiTheme="minorHAnsi" w:hAnsiTheme="minorHAnsi" w:cstheme="minorHAnsi"/>
          <w:lang w:val="nl-BE"/>
        </w:rPr>
        <w:t xml:space="preserve">Dit heeft een hogere kost tot gevolg </w:t>
      </w:r>
      <w:r w:rsidR="00B258F9">
        <w:rPr>
          <w:rFonts w:asciiTheme="minorHAnsi" w:hAnsiTheme="minorHAnsi" w:cstheme="minorHAnsi"/>
          <w:lang w:val="nl-BE"/>
        </w:rPr>
        <w:t xml:space="preserve">indien men verplicht wordt om te betalen op reguliere parkeerplaatsen. </w:t>
      </w:r>
    </w:p>
    <w:p w14:paraId="3902EA2B" w14:textId="3AB3E59C" w:rsidR="00A530FC" w:rsidRPr="00555240" w:rsidRDefault="00A530FC" w:rsidP="00A530FC">
      <w:pPr>
        <w:pStyle w:val="Lijstalinea"/>
        <w:numPr>
          <w:ilvl w:val="0"/>
          <w:numId w:val="15"/>
        </w:numPr>
        <w:jc w:val="both"/>
        <w:rPr>
          <w:rFonts w:asciiTheme="minorHAnsi" w:hAnsiTheme="minorHAnsi" w:cstheme="minorHAnsi"/>
          <w:lang w:val="nl-BE"/>
        </w:rPr>
      </w:pPr>
      <w:r w:rsidRPr="00555240">
        <w:rPr>
          <w:rFonts w:asciiTheme="minorHAnsi" w:hAnsiTheme="minorHAnsi" w:cstheme="minorHAnsi"/>
          <w:lang w:val="nl-BE"/>
        </w:rPr>
        <w:t xml:space="preserve">De registratie van 2 nummerplaten zorgt voor problemen voor: mensen die meerdere mantelzorgers en/of familieleden hebben die hun rondrijden, </w:t>
      </w:r>
      <w:r>
        <w:rPr>
          <w:rFonts w:asciiTheme="minorHAnsi" w:hAnsiTheme="minorHAnsi" w:cstheme="minorHAnsi"/>
          <w:lang w:val="nl-BE"/>
        </w:rPr>
        <w:t xml:space="preserve">mensen die worden vervoerd door zorgpersoneel, </w:t>
      </w:r>
      <w:r w:rsidRPr="00555240">
        <w:rPr>
          <w:rFonts w:asciiTheme="minorHAnsi" w:hAnsiTheme="minorHAnsi" w:cstheme="minorHAnsi"/>
          <w:lang w:val="nl-BE"/>
        </w:rPr>
        <w:t>mensen die gebruik maken van de Minder</w:t>
      </w:r>
      <w:r>
        <w:rPr>
          <w:rFonts w:asciiTheme="minorHAnsi" w:hAnsiTheme="minorHAnsi" w:cstheme="minorHAnsi"/>
          <w:lang w:val="nl-BE"/>
        </w:rPr>
        <w:t xml:space="preserve"> </w:t>
      </w:r>
      <w:r w:rsidRPr="00555240">
        <w:rPr>
          <w:rFonts w:asciiTheme="minorHAnsi" w:hAnsiTheme="minorHAnsi" w:cstheme="minorHAnsi"/>
          <w:lang w:val="nl-BE"/>
        </w:rPr>
        <w:t>Mobiel</w:t>
      </w:r>
      <w:r>
        <w:rPr>
          <w:rFonts w:asciiTheme="minorHAnsi" w:hAnsiTheme="minorHAnsi" w:cstheme="minorHAnsi"/>
          <w:lang w:val="nl-BE"/>
        </w:rPr>
        <w:t xml:space="preserve">en </w:t>
      </w:r>
      <w:r w:rsidRPr="00555240">
        <w:rPr>
          <w:rFonts w:asciiTheme="minorHAnsi" w:hAnsiTheme="minorHAnsi" w:cstheme="minorHAnsi"/>
          <w:lang w:val="nl-BE"/>
        </w:rPr>
        <w:t xml:space="preserve">Centrale, </w:t>
      </w:r>
      <w:r w:rsidR="00FC4BFA">
        <w:rPr>
          <w:rFonts w:asciiTheme="minorHAnsi" w:hAnsiTheme="minorHAnsi" w:cstheme="minorHAnsi"/>
          <w:lang w:val="nl-BE"/>
        </w:rPr>
        <w:t>m</w:t>
      </w:r>
      <w:r w:rsidRPr="00555240">
        <w:rPr>
          <w:rFonts w:asciiTheme="minorHAnsi" w:hAnsiTheme="minorHAnsi" w:cstheme="minorHAnsi"/>
          <w:lang w:val="nl-BE"/>
        </w:rPr>
        <w:t>ensen die gebruik maken van een deelwagen … Het registratiesysteem is niet gebruiksvriendelijk genoeg om deze stappen telkens met een andere nummerplaat opnieuw te doorlopen. Ve</w:t>
      </w:r>
      <w:r w:rsidR="00FC4BFA">
        <w:rPr>
          <w:rFonts w:asciiTheme="minorHAnsi" w:hAnsiTheme="minorHAnsi" w:cstheme="minorHAnsi"/>
          <w:lang w:val="nl-BE"/>
        </w:rPr>
        <w:t>e</w:t>
      </w:r>
      <w:r w:rsidRPr="00555240">
        <w:rPr>
          <w:rFonts w:asciiTheme="minorHAnsi" w:hAnsiTheme="minorHAnsi" w:cstheme="minorHAnsi"/>
          <w:lang w:val="nl-BE"/>
        </w:rPr>
        <w:t>l personen met een handicap die in het bezit zijn van een parkeerkaart, hebben niet noodzakelijk zelf een wagen, maar zijn afhankelijk van derden</w:t>
      </w:r>
    </w:p>
    <w:p w14:paraId="6D132072" w14:textId="6FF52722" w:rsidR="00A530FC" w:rsidRDefault="00A530FC" w:rsidP="00A530FC">
      <w:pPr>
        <w:pStyle w:val="hoofdstuktitel"/>
        <w:numPr>
          <w:ilvl w:val="0"/>
          <w:numId w:val="0"/>
        </w:numPr>
        <w:ind w:left="284" w:hanging="284"/>
        <w:rPr>
          <w:rFonts w:ascii="Helvetica LT Std" w:hAnsi="Helvetica LT Std"/>
          <w:lang w:val="nl-BE"/>
        </w:rPr>
      </w:pPr>
    </w:p>
    <w:p w14:paraId="190E1884" w14:textId="663855E4" w:rsidR="00A530FC" w:rsidRPr="00A530FC" w:rsidRDefault="00A530FC" w:rsidP="00A530FC">
      <w:pPr>
        <w:pStyle w:val="hoofdstuktitel"/>
        <w:rPr>
          <w:rFonts w:ascii="Helvetica LT Std" w:hAnsi="Helvetica LT Std"/>
        </w:rPr>
      </w:pPr>
      <w:r w:rsidRPr="00A530FC">
        <w:rPr>
          <w:rFonts w:ascii="Helvetica LT Std" w:hAnsi="Helvetica LT Std"/>
        </w:rPr>
        <w:t>Deze bovenstaande problemen brengen verschillende gevolgen met zich mee:</w:t>
      </w:r>
    </w:p>
    <w:p w14:paraId="50C2EBB3" w14:textId="3E55B0BA" w:rsidR="00A530FC" w:rsidRPr="00555240" w:rsidRDefault="00FC4BFA" w:rsidP="00A530FC">
      <w:pPr>
        <w:pStyle w:val="Lijstalinea"/>
        <w:numPr>
          <w:ilvl w:val="0"/>
          <w:numId w:val="15"/>
        </w:numPr>
        <w:jc w:val="both"/>
        <w:rPr>
          <w:rFonts w:asciiTheme="minorHAnsi" w:hAnsiTheme="minorHAnsi" w:cstheme="minorHAnsi"/>
          <w:b/>
          <w:bCs/>
          <w:lang w:val="nl-BE"/>
        </w:rPr>
      </w:pPr>
      <w:r>
        <w:rPr>
          <w:rFonts w:asciiTheme="minorHAnsi" w:hAnsiTheme="minorHAnsi" w:cstheme="minorHAnsi"/>
          <w:lang w:val="nl-BE"/>
        </w:rPr>
        <w:t>Ze b</w:t>
      </w:r>
      <w:r w:rsidR="00A530FC" w:rsidRPr="00555240">
        <w:rPr>
          <w:rFonts w:asciiTheme="minorHAnsi" w:hAnsiTheme="minorHAnsi" w:cstheme="minorHAnsi"/>
          <w:lang w:val="nl-BE"/>
        </w:rPr>
        <w:t>emoeilijken het gebruik van een gehandicaptenkaart;</w:t>
      </w:r>
    </w:p>
    <w:p w14:paraId="60D91EF9" w14:textId="686F5A7D" w:rsidR="00A530FC" w:rsidRPr="00555240" w:rsidRDefault="00FC4BFA" w:rsidP="00A530FC">
      <w:pPr>
        <w:pStyle w:val="Lijstalinea"/>
        <w:numPr>
          <w:ilvl w:val="0"/>
          <w:numId w:val="15"/>
        </w:numPr>
        <w:jc w:val="both"/>
        <w:rPr>
          <w:rFonts w:asciiTheme="minorHAnsi" w:hAnsiTheme="minorHAnsi" w:cstheme="minorHAnsi"/>
          <w:b/>
          <w:bCs/>
          <w:lang w:val="nl-BE"/>
        </w:rPr>
      </w:pPr>
      <w:r>
        <w:rPr>
          <w:rFonts w:asciiTheme="minorHAnsi" w:hAnsiTheme="minorHAnsi" w:cstheme="minorHAnsi"/>
          <w:lang w:val="nl-BE"/>
        </w:rPr>
        <w:t>Ze v</w:t>
      </w:r>
      <w:r w:rsidR="00A530FC" w:rsidRPr="00555240">
        <w:rPr>
          <w:rFonts w:asciiTheme="minorHAnsi" w:hAnsiTheme="minorHAnsi" w:cstheme="minorHAnsi"/>
          <w:lang w:val="nl-BE"/>
        </w:rPr>
        <w:t>ergroten de administratieve last</w:t>
      </w:r>
      <w:r w:rsidR="00B12F02">
        <w:rPr>
          <w:rFonts w:asciiTheme="minorHAnsi" w:hAnsiTheme="minorHAnsi" w:cstheme="minorHAnsi"/>
          <w:lang w:val="nl-BE"/>
        </w:rPr>
        <w:t>. Dit vraagt ve</w:t>
      </w:r>
      <w:r w:rsidR="00A530FC" w:rsidRPr="00555240">
        <w:rPr>
          <w:rFonts w:asciiTheme="minorHAnsi" w:hAnsiTheme="minorHAnsi" w:cstheme="minorHAnsi"/>
          <w:lang w:val="nl-BE"/>
        </w:rPr>
        <w:t>el energie</w:t>
      </w:r>
      <w:r w:rsidR="00AD557C">
        <w:rPr>
          <w:rFonts w:asciiTheme="minorHAnsi" w:hAnsiTheme="minorHAnsi" w:cstheme="minorHAnsi"/>
          <w:lang w:val="nl-BE"/>
        </w:rPr>
        <w:t xml:space="preserve">, </w:t>
      </w:r>
      <w:r w:rsidR="00A530FC" w:rsidRPr="00555240">
        <w:rPr>
          <w:rFonts w:asciiTheme="minorHAnsi" w:hAnsiTheme="minorHAnsi" w:cstheme="minorHAnsi"/>
          <w:lang w:val="nl-BE"/>
        </w:rPr>
        <w:t>maakt de drempel om naar buiten te komen groter en vergroot het sociaal isolement;</w:t>
      </w:r>
    </w:p>
    <w:p w14:paraId="04861459" w14:textId="108D271F" w:rsidR="00A530FC" w:rsidRPr="00555240" w:rsidRDefault="00A530FC" w:rsidP="00A530FC">
      <w:pPr>
        <w:pStyle w:val="Lijstalinea"/>
        <w:numPr>
          <w:ilvl w:val="0"/>
          <w:numId w:val="15"/>
        </w:numPr>
        <w:jc w:val="both"/>
        <w:rPr>
          <w:rFonts w:asciiTheme="minorHAnsi" w:hAnsiTheme="minorHAnsi" w:cstheme="minorHAnsi"/>
          <w:b/>
          <w:bCs/>
          <w:lang w:val="nl-BE"/>
        </w:rPr>
      </w:pPr>
      <w:r w:rsidRPr="00555240">
        <w:rPr>
          <w:rFonts w:asciiTheme="minorHAnsi" w:hAnsiTheme="minorHAnsi" w:cstheme="minorHAnsi"/>
          <w:lang w:val="nl-BE"/>
        </w:rPr>
        <w:t>Er ontstaat een vorm van discriminatie: in plaats van aanpassingen te maken die het voor mensen met een handicap gemakkelijker zouden moeten maken</w:t>
      </w:r>
      <w:r w:rsidR="00E72DB5">
        <w:rPr>
          <w:rFonts w:asciiTheme="minorHAnsi" w:hAnsiTheme="minorHAnsi" w:cstheme="minorHAnsi"/>
          <w:lang w:val="nl-BE"/>
        </w:rPr>
        <w:t>, wordt er gezorgd voor een extra obstakel;</w:t>
      </w:r>
    </w:p>
    <w:p w14:paraId="26C73E4D" w14:textId="737DD016" w:rsidR="00A530FC" w:rsidRPr="00555240" w:rsidRDefault="00A530FC" w:rsidP="00A530FC">
      <w:pPr>
        <w:pStyle w:val="Lijstalinea"/>
        <w:numPr>
          <w:ilvl w:val="0"/>
          <w:numId w:val="15"/>
        </w:numPr>
        <w:jc w:val="both"/>
        <w:rPr>
          <w:rFonts w:asciiTheme="minorHAnsi" w:hAnsiTheme="minorHAnsi" w:cstheme="minorHAnsi"/>
          <w:b/>
          <w:bCs/>
          <w:lang w:val="nl-BE"/>
        </w:rPr>
      </w:pPr>
      <w:r w:rsidRPr="00555240">
        <w:rPr>
          <w:rFonts w:asciiTheme="minorHAnsi" w:hAnsiTheme="minorHAnsi" w:cstheme="minorHAnsi"/>
          <w:lang w:val="nl-BE"/>
        </w:rPr>
        <w:t xml:space="preserve">Bij mensen die vergeten/niet weten om te registeren of mensen die meer dan 2 nummerplaten moeten registreren, zal het uitdraaien op een grotere financiële last door </w:t>
      </w:r>
      <w:r w:rsidR="00A70757">
        <w:rPr>
          <w:rFonts w:asciiTheme="minorHAnsi" w:hAnsiTheme="minorHAnsi" w:cstheme="minorHAnsi"/>
          <w:lang w:val="nl-BE"/>
        </w:rPr>
        <w:t>het betalen van een</w:t>
      </w:r>
      <w:r w:rsidR="00EB66B1">
        <w:rPr>
          <w:rFonts w:asciiTheme="minorHAnsi" w:hAnsiTheme="minorHAnsi" w:cstheme="minorHAnsi"/>
          <w:lang w:val="nl-BE"/>
        </w:rPr>
        <w:t xml:space="preserve"> parkeerticket of een boete</w:t>
      </w:r>
      <w:r w:rsidRPr="00555240">
        <w:rPr>
          <w:rFonts w:asciiTheme="minorHAnsi" w:hAnsiTheme="minorHAnsi" w:cstheme="minorHAnsi"/>
          <w:lang w:val="nl-BE"/>
        </w:rPr>
        <w:t>.</w:t>
      </w:r>
      <w:r>
        <w:rPr>
          <w:rFonts w:asciiTheme="minorHAnsi" w:hAnsiTheme="minorHAnsi" w:cstheme="minorHAnsi"/>
          <w:lang w:val="nl-BE"/>
        </w:rPr>
        <w:t xml:space="preserve"> Het kan niet dat scanwagen-controles automatisch een boete genereren zonder zelfs maar de parkeerkaart te controleren.</w:t>
      </w:r>
    </w:p>
    <w:p w14:paraId="4ECD8EC6" w14:textId="3549398B" w:rsidR="008136BC" w:rsidRDefault="00A530FC" w:rsidP="00A530FC">
      <w:pPr>
        <w:spacing w:after="0"/>
        <w:rPr>
          <w:rFonts w:cs="Arial"/>
          <w:b/>
          <w:color w:val="EB8B2D"/>
        </w:rPr>
      </w:pPr>
      <w:r>
        <w:rPr>
          <w:rFonts w:cs="Arial"/>
          <w:b/>
          <w:color w:val="EB8B2D"/>
        </w:rPr>
        <w:t xml:space="preserve">Gelet op bovenstaande problemen, zijn deze aanpassingen in strijd met: </w:t>
      </w:r>
    </w:p>
    <w:p w14:paraId="55315F96" w14:textId="715B5ADD" w:rsidR="00A530FC" w:rsidRPr="0090135A" w:rsidRDefault="00A530FC" w:rsidP="008136BC">
      <w:pPr>
        <w:rPr>
          <w:rFonts w:cs="Arial"/>
          <w:b/>
          <w:color w:val="EB8B2D"/>
        </w:rPr>
      </w:pPr>
      <w:r w:rsidRPr="00F17A93">
        <w:rPr>
          <w:rFonts w:asciiTheme="minorHAnsi" w:hAnsiTheme="minorHAnsi" w:cstheme="minorHAnsi"/>
          <w:lang w:val="nl-BE"/>
        </w:rPr>
        <w:t>(het legt personen met een handicap extra voorwaarden op, naast hetgeen in de geldende regelgeving is bepaald)</w:t>
      </w:r>
      <w:r w:rsidRPr="00F17A93">
        <w:rPr>
          <w:rFonts w:asciiTheme="minorHAnsi" w:hAnsiTheme="minorHAnsi" w:cstheme="minorHAnsi"/>
          <w:sz w:val="18"/>
          <w:lang w:val="nl-BE"/>
        </w:rPr>
        <w:t>:</w:t>
      </w:r>
    </w:p>
    <w:p w14:paraId="0033190B" w14:textId="77777777" w:rsidR="00A530FC" w:rsidRPr="00555240" w:rsidRDefault="00A530FC" w:rsidP="00A530FC">
      <w:pPr>
        <w:pStyle w:val="Lijstalinea"/>
        <w:numPr>
          <w:ilvl w:val="0"/>
          <w:numId w:val="15"/>
        </w:numPr>
        <w:jc w:val="both"/>
        <w:rPr>
          <w:rFonts w:asciiTheme="minorHAnsi" w:hAnsiTheme="minorHAnsi" w:cstheme="minorHAnsi"/>
          <w:lang w:val="nl-BE"/>
        </w:rPr>
      </w:pPr>
      <w:r w:rsidRPr="00555240">
        <w:rPr>
          <w:rFonts w:asciiTheme="minorHAnsi" w:hAnsiTheme="minorHAnsi" w:cstheme="minorHAnsi"/>
          <w:lang w:val="nl-BE"/>
        </w:rPr>
        <w:t>Antidiscriminatiewetging: Het weigeren van redelijke aanpassingen voor personen met een handicap wordt beschouwd als een vorm van discriminatie. Unia en NHRPH beschouwen de oplossingen die eerder in bepaalde dossiers werden bekomen, zoals de mogelijkheid om de nummerplaat achteraf te registreren of om de parkeerboete te laten annuleren, niet als duurzaam en inclusief.</w:t>
      </w:r>
    </w:p>
    <w:p w14:paraId="4354621C" w14:textId="216707CE" w:rsidR="00A530FC" w:rsidRPr="00555240" w:rsidRDefault="00A530FC" w:rsidP="00A530FC">
      <w:pPr>
        <w:pStyle w:val="Lijstalinea"/>
        <w:numPr>
          <w:ilvl w:val="0"/>
          <w:numId w:val="15"/>
        </w:numPr>
        <w:jc w:val="both"/>
        <w:rPr>
          <w:rFonts w:asciiTheme="minorHAnsi" w:hAnsiTheme="minorHAnsi" w:cstheme="minorHAnsi"/>
          <w:lang w:val="nl-BE"/>
        </w:rPr>
      </w:pPr>
      <w:r w:rsidRPr="00555240">
        <w:rPr>
          <w:rFonts w:asciiTheme="minorHAnsi" w:hAnsiTheme="minorHAnsi" w:cstheme="minorHAnsi"/>
          <w:lang w:val="nl-BE"/>
        </w:rPr>
        <w:t xml:space="preserve">Art. 20 van het VN-Verdrag inzake de rechten van personen met een handicap: </w:t>
      </w:r>
      <w:r w:rsidR="00EB66B1">
        <w:rPr>
          <w:rFonts w:asciiTheme="minorHAnsi" w:hAnsiTheme="minorHAnsi" w:cstheme="minorHAnsi"/>
          <w:lang w:val="nl-BE"/>
        </w:rPr>
        <w:t>d</w:t>
      </w:r>
      <w:r w:rsidRPr="00555240">
        <w:rPr>
          <w:rFonts w:asciiTheme="minorHAnsi" w:hAnsiTheme="minorHAnsi" w:cstheme="minorHAnsi"/>
          <w:lang w:val="nl-BE"/>
        </w:rPr>
        <w:t>e staat voldoet hier namelijk niet aan het nemen van doeltreffende maatregelen om de persoonlijke mobiliteit van personen met een handicap met de grootst mogelijke mate van zelfstandigheid te waarborgen, door bv.  tegen een betaalbare prijs en op de manier en het tijdstip dat men wenst zich kunnen verplaatsen. Deze nieuwe administratieve handelingen vergemakkelijken dit absoluut niet.</w:t>
      </w:r>
    </w:p>
    <w:p w14:paraId="17449EF9" w14:textId="72CBEC95" w:rsidR="00A530FC" w:rsidRPr="00555240" w:rsidRDefault="00A530FC" w:rsidP="74E88146">
      <w:pPr>
        <w:pStyle w:val="Lijstalinea"/>
        <w:numPr>
          <w:ilvl w:val="0"/>
          <w:numId w:val="15"/>
        </w:numPr>
        <w:jc w:val="both"/>
        <w:rPr>
          <w:rFonts w:asciiTheme="minorHAnsi" w:hAnsiTheme="minorHAnsi"/>
          <w:lang w:val="nl-BE"/>
        </w:rPr>
      </w:pPr>
      <w:proofErr w:type="spellStart"/>
      <w:r w:rsidRPr="74E88146">
        <w:rPr>
          <w:rFonts w:asciiTheme="minorHAnsi" w:hAnsiTheme="minorHAnsi"/>
          <w:lang w:val="nl-BE"/>
        </w:rPr>
        <w:t>Standstill</w:t>
      </w:r>
      <w:proofErr w:type="spellEnd"/>
      <w:r w:rsidRPr="74E88146">
        <w:rPr>
          <w:rFonts w:asciiTheme="minorHAnsi" w:hAnsiTheme="minorHAnsi"/>
          <w:lang w:val="nl-BE"/>
        </w:rPr>
        <w:t>-beginsel: behouden van verwor</w:t>
      </w:r>
      <w:r w:rsidR="6704EC0D" w:rsidRPr="74E88146">
        <w:rPr>
          <w:rFonts w:asciiTheme="minorHAnsi" w:hAnsiTheme="minorHAnsi"/>
          <w:lang w:val="nl-BE"/>
        </w:rPr>
        <w:t>v</w:t>
      </w:r>
      <w:r w:rsidRPr="74E88146">
        <w:rPr>
          <w:rFonts w:asciiTheme="minorHAnsi" w:hAnsiTheme="minorHAnsi"/>
          <w:lang w:val="nl-BE"/>
        </w:rPr>
        <w:t>en rechten = nieuwe maatregelen mogen geen achteruitgang betekenen op het vlak van rechten en mogen ook geen bijkomende voorwaarden of restricties oplegge</w:t>
      </w:r>
      <w:r w:rsidR="00A33D5F" w:rsidRPr="74E88146">
        <w:rPr>
          <w:rFonts w:asciiTheme="minorHAnsi" w:hAnsiTheme="minorHAnsi"/>
          <w:lang w:val="nl-BE"/>
        </w:rPr>
        <w:t>n</w:t>
      </w:r>
      <w:r w:rsidRPr="74E88146">
        <w:rPr>
          <w:rFonts w:asciiTheme="minorHAnsi" w:hAnsiTheme="minorHAnsi"/>
          <w:lang w:val="nl-BE"/>
        </w:rPr>
        <w:t>. Het registratiesysteem ontneemt personen met een handicap, die niet op de hoogte zijn, zich niet registreerden of niet voldoende nummerplaten konden registreren in het systeem, het verworven recht om gratis te parkeren.</w:t>
      </w:r>
    </w:p>
    <w:p w14:paraId="3E936D4E" w14:textId="4100C3EA" w:rsidR="00A530FC" w:rsidRPr="00555240" w:rsidRDefault="00A530FC" w:rsidP="1DBD6CB9">
      <w:pPr>
        <w:pStyle w:val="Lijstalinea"/>
        <w:numPr>
          <w:ilvl w:val="0"/>
          <w:numId w:val="15"/>
        </w:numPr>
        <w:spacing w:after="0" w:line="240" w:lineRule="auto"/>
        <w:jc w:val="both"/>
        <w:textAlignment w:val="center"/>
        <w:rPr>
          <w:rFonts w:asciiTheme="minorHAnsi" w:eastAsia="Times New Roman" w:hAnsiTheme="minorHAnsi"/>
          <w:lang w:val="nl-BE" w:eastAsia="nl-BE"/>
        </w:rPr>
      </w:pPr>
      <w:proofErr w:type="spellStart"/>
      <w:r w:rsidRPr="1DBD6CB9">
        <w:rPr>
          <w:rFonts w:asciiTheme="minorHAnsi" w:hAnsiTheme="minorHAnsi"/>
          <w:lang w:val="nl-BE"/>
        </w:rPr>
        <w:t>Gondwet</w:t>
      </w:r>
      <w:proofErr w:type="spellEnd"/>
      <w:r w:rsidRPr="1DBD6CB9">
        <w:rPr>
          <w:rFonts w:asciiTheme="minorHAnsi" w:hAnsiTheme="minorHAnsi"/>
          <w:lang w:val="nl-BE"/>
        </w:rPr>
        <w:t xml:space="preserve"> art. 22ter: Iedere persoon met een handicap heeft recht op volledige inclusie in de samenleving, met begrip van het recht op redelijke aanpassingen.</w:t>
      </w:r>
    </w:p>
    <w:p w14:paraId="38D521AD" w14:textId="77777777" w:rsidR="00A530FC" w:rsidRPr="0099630B" w:rsidRDefault="00A530FC" w:rsidP="00A530FC">
      <w:pPr>
        <w:pStyle w:val="Lijstalinea"/>
        <w:numPr>
          <w:ilvl w:val="0"/>
          <w:numId w:val="15"/>
        </w:numPr>
        <w:spacing w:after="0" w:line="240" w:lineRule="auto"/>
        <w:jc w:val="both"/>
        <w:textAlignment w:val="center"/>
        <w:rPr>
          <w:rFonts w:asciiTheme="minorHAnsi" w:eastAsia="Times New Roman" w:hAnsiTheme="minorHAnsi" w:cstheme="minorHAnsi"/>
          <w:lang w:val="nl-BE" w:eastAsia="nl-BE"/>
        </w:rPr>
      </w:pPr>
      <w:r w:rsidRPr="0099630B">
        <w:rPr>
          <w:rFonts w:asciiTheme="minorHAnsi" w:eastAsia="Times New Roman" w:hAnsiTheme="minorHAnsi" w:cstheme="minorHAnsi"/>
          <w:lang w:val="nl-BE" w:eastAsia="nl-BE"/>
        </w:rPr>
        <w:t>Europese wetgeving die zegt dat de kaart op persoonsniveau wordt uitgedeeld en niet op voertuigniveau</w:t>
      </w:r>
      <w:r w:rsidRPr="00555240">
        <w:rPr>
          <w:rFonts w:asciiTheme="minorHAnsi" w:eastAsia="Times New Roman" w:hAnsiTheme="minorHAnsi" w:cstheme="minorHAnsi"/>
          <w:lang w:val="nl-BE" w:eastAsia="nl-BE"/>
        </w:rPr>
        <w:t>.</w:t>
      </w:r>
    </w:p>
    <w:p w14:paraId="3EEB3432" w14:textId="77777777" w:rsidR="008136BC" w:rsidRPr="00A530FC" w:rsidRDefault="008136BC" w:rsidP="0090135A">
      <w:pPr>
        <w:pStyle w:val="Geenafstand"/>
      </w:pPr>
    </w:p>
    <w:p w14:paraId="02386FC2" w14:textId="2623297E" w:rsidR="00A530FC" w:rsidRDefault="00A530FC" w:rsidP="00A530FC">
      <w:pPr>
        <w:spacing w:after="0"/>
        <w:rPr>
          <w:rFonts w:cs="Arial"/>
          <w:b/>
          <w:color w:val="EB8B2D"/>
        </w:rPr>
      </w:pPr>
      <w:r w:rsidRPr="74E88146">
        <w:rPr>
          <w:rFonts w:cs="Arial"/>
          <w:b/>
          <w:bCs/>
          <w:color w:val="EB8B2D"/>
        </w:rPr>
        <w:lastRenderedPageBreak/>
        <w:t xml:space="preserve">Dit wordt ook aangetoond aan de hand van verschillende rechtszaken: </w:t>
      </w:r>
    </w:p>
    <w:p w14:paraId="7D35D3A1" w14:textId="15989F34" w:rsidR="74E88146" w:rsidRDefault="74E88146" w:rsidP="74E88146">
      <w:pPr>
        <w:spacing w:after="0"/>
        <w:rPr>
          <w:rFonts w:cs="Arial"/>
          <w:b/>
          <w:bCs/>
          <w:color w:val="EB8B2D"/>
        </w:rPr>
      </w:pPr>
    </w:p>
    <w:p w14:paraId="4226B826" w14:textId="77777777" w:rsidR="00A530FC" w:rsidRPr="00F016F7" w:rsidRDefault="00A530FC" w:rsidP="00A530FC">
      <w:pPr>
        <w:pStyle w:val="Lijstalinea"/>
        <w:numPr>
          <w:ilvl w:val="0"/>
          <w:numId w:val="16"/>
        </w:numPr>
        <w:jc w:val="both"/>
        <w:rPr>
          <w:rFonts w:asciiTheme="minorHAnsi" w:hAnsiTheme="minorHAnsi" w:cstheme="minorHAnsi"/>
          <w:b/>
          <w:bCs/>
          <w:szCs w:val="18"/>
          <w:lang w:val="nl-BE"/>
        </w:rPr>
      </w:pPr>
      <w:r w:rsidRPr="00F016F7">
        <w:rPr>
          <w:rFonts w:asciiTheme="minorHAnsi" w:hAnsiTheme="minorHAnsi" w:cstheme="minorHAnsi"/>
          <w:b/>
          <w:bCs/>
          <w:szCs w:val="18"/>
          <w:lang w:val="nl-BE"/>
        </w:rPr>
        <w:t xml:space="preserve">Unia tegen </w:t>
      </w:r>
      <w:proofErr w:type="spellStart"/>
      <w:r w:rsidRPr="00F016F7">
        <w:rPr>
          <w:rFonts w:asciiTheme="minorHAnsi" w:hAnsiTheme="minorHAnsi" w:cstheme="minorHAnsi"/>
          <w:b/>
          <w:bCs/>
          <w:szCs w:val="18"/>
          <w:lang w:val="nl-BE"/>
        </w:rPr>
        <w:t>parking.brussels</w:t>
      </w:r>
      <w:proofErr w:type="spellEnd"/>
      <w:r w:rsidRPr="00F016F7">
        <w:rPr>
          <w:rFonts w:asciiTheme="minorHAnsi" w:hAnsiTheme="minorHAnsi" w:cstheme="minorHAnsi"/>
          <w:b/>
          <w:bCs/>
          <w:szCs w:val="18"/>
          <w:lang w:val="nl-BE"/>
        </w:rPr>
        <w:t xml:space="preserve"> (oordeel 02/05/2022)</w:t>
      </w:r>
      <w:r w:rsidRPr="00F016F7">
        <w:rPr>
          <w:rFonts w:asciiTheme="minorHAnsi" w:hAnsiTheme="minorHAnsi" w:cstheme="minorHAnsi"/>
          <w:szCs w:val="18"/>
          <w:lang w:val="nl-BE"/>
        </w:rPr>
        <w:t xml:space="preserve">: </w:t>
      </w:r>
    </w:p>
    <w:p w14:paraId="2A100133" w14:textId="7B877524" w:rsidR="00A530FC" w:rsidRDefault="00A530FC" w:rsidP="00A530FC">
      <w:pPr>
        <w:pStyle w:val="Lijstalinea"/>
        <w:jc w:val="both"/>
        <w:rPr>
          <w:rFonts w:asciiTheme="minorHAnsi" w:hAnsiTheme="minorHAnsi" w:cstheme="minorHAnsi"/>
          <w:lang w:val="nl-BE"/>
        </w:rPr>
      </w:pPr>
      <w:r w:rsidRPr="00A530FC">
        <w:rPr>
          <w:rFonts w:asciiTheme="minorHAnsi" w:eastAsia="Times New Roman" w:hAnsiTheme="minorHAnsi" w:cstheme="minorHAnsi"/>
          <w:lang w:val="nl-BE" w:eastAsia="nl-BE"/>
        </w:rPr>
        <w:t xml:space="preserve">De Brusselse rechtbank besliste dat het geautomatiseerde parkeercontrolesysteem, zoals </w:t>
      </w:r>
      <w:proofErr w:type="spellStart"/>
      <w:r w:rsidRPr="00A530FC">
        <w:rPr>
          <w:rFonts w:asciiTheme="minorHAnsi" w:eastAsia="Times New Roman" w:hAnsiTheme="minorHAnsi" w:cstheme="minorHAnsi"/>
          <w:lang w:val="nl-BE" w:eastAsia="nl-BE"/>
        </w:rPr>
        <w:t>parking.brussels</w:t>
      </w:r>
      <w:proofErr w:type="spellEnd"/>
      <w:r w:rsidRPr="00A530FC">
        <w:rPr>
          <w:rFonts w:asciiTheme="minorHAnsi" w:eastAsia="Times New Roman" w:hAnsiTheme="minorHAnsi" w:cstheme="minorHAnsi"/>
          <w:lang w:val="nl-BE" w:eastAsia="nl-BE"/>
        </w:rPr>
        <w:t xml:space="preserve"> dat met behulp van scan-</w:t>
      </w:r>
      <w:r>
        <w:rPr>
          <w:rFonts w:asciiTheme="minorHAnsi" w:eastAsia="Times New Roman" w:hAnsiTheme="minorHAnsi" w:cstheme="minorHAnsi"/>
          <w:lang w:val="nl-BE" w:eastAsia="nl-BE"/>
        </w:rPr>
        <w:t>wagen</w:t>
      </w:r>
      <w:r w:rsidRPr="00A530FC">
        <w:rPr>
          <w:rFonts w:asciiTheme="minorHAnsi" w:eastAsia="Times New Roman" w:hAnsiTheme="minorHAnsi" w:cstheme="minorHAnsi"/>
          <w:lang w:val="nl-BE" w:eastAsia="nl-BE"/>
        </w:rPr>
        <w:t xml:space="preserve"> organiseert</w:t>
      </w:r>
      <w:r w:rsidR="00D675E0">
        <w:rPr>
          <w:rFonts w:asciiTheme="minorHAnsi" w:eastAsia="Times New Roman" w:hAnsiTheme="minorHAnsi" w:cstheme="minorHAnsi"/>
          <w:lang w:val="nl-BE" w:eastAsia="nl-BE"/>
        </w:rPr>
        <w:t xml:space="preserve">, </w:t>
      </w:r>
      <w:r w:rsidRPr="00A530FC">
        <w:rPr>
          <w:rFonts w:asciiTheme="minorHAnsi" w:eastAsia="Times New Roman" w:hAnsiTheme="minorHAnsi" w:cstheme="minorHAnsi"/>
          <w:lang w:val="nl-BE" w:eastAsia="nl-BE"/>
        </w:rPr>
        <w:t xml:space="preserve">leidt tot indirecte discriminatie op grond van handicap. De rechter benadrukte dat </w:t>
      </w:r>
      <w:proofErr w:type="spellStart"/>
      <w:r w:rsidRPr="00A530FC">
        <w:rPr>
          <w:rFonts w:asciiTheme="minorHAnsi" w:eastAsia="Times New Roman" w:hAnsiTheme="minorHAnsi" w:cstheme="minorHAnsi"/>
          <w:lang w:val="nl-BE" w:eastAsia="nl-BE"/>
        </w:rPr>
        <w:t>Parking.brussels</w:t>
      </w:r>
      <w:proofErr w:type="spellEnd"/>
      <w:r w:rsidRPr="00A530FC">
        <w:rPr>
          <w:rFonts w:asciiTheme="minorHAnsi" w:eastAsia="Times New Roman" w:hAnsiTheme="minorHAnsi" w:cstheme="minorHAnsi"/>
          <w:lang w:val="nl-BE" w:eastAsia="nl-BE"/>
        </w:rPr>
        <w:t xml:space="preserve"> een controlesysteem heeft ingevoerd dat van personen met een handicap andere en bijkomende handelingen vereist dan die waarin de federale en regionale wetgeving voorzien. De rechter heeft het parkeerbedrijf bevolen een einde te maken aan deze discriminatie door alle nodige maatregelen te nemen om te verzekeren dat er tot de voertuigen die volgens de scan-</w:t>
      </w:r>
      <w:r>
        <w:rPr>
          <w:rFonts w:asciiTheme="minorHAnsi" w:eastAsia="Times New Roman" w:hAnsiTheme="minorHAnsi" w:cstheme="minorHAnsi"/>
          <w:lang w:val="nl-BE" w:eastAsia="nl-BE"/>
        </w:rPr>
        <w:t>wagen</w:t>
      </w:r>
      <w:r w:rsidRPr="00A530FC">
        <w:rPr>
          <w:rFonts w:asciiTheme="minorHAnsi" w:eastAsia="Times New Roman" w:hAnsiTheme="minorHAnsi" w:cstheme="minorHAnsi"/>
          <w:lang w:val="nl-BE" w:eastAsia="nl-BE"/>
        </w:rPr>
        <w:t xml:space="preserve"> in</w:t>
      </w:r>
      <w:r w:rsidRPr="00A530FC">
        <w:rPr>
          <w:rFonts w:asciiTheme="minorHAnsi" w:hAnsiTheme="minorHAnsi" w:cstheme="minorHAnsi"/>
          <w:lang w:val="nl-BE"/>
        </w:rPr>
        <w:t xml:space="preserve"> overtreding zijn, geen voertuigen behoren waarbij er een parkeerkaart voor personen met een handicap aan de binnenzijde van de voorruit is aangebracht. Het parkeerbedrijf krijgt, op straffe van dwangsom, vier maanden de tijd om zich naar het vonnis te schikken. Het Hof beval ook tot betaling van een schadevergoeding van 1300 euro aan het slachtoffer. (</w:t>
      </w:r>
      <w:hyperlink r:id="rId9" w:history="1">
        <w:r w:rsidRPr="00A530FC">
          <w:rPr>
            <w:rStyle w:val="Hyperlink"/>
            <w:lang w:val="nl-BE"/>
          </w:rPr>
          <w:t>Controle via scan-</w:t>
        </w:r>
        <w:proofErr w:type="spellStart"/>
        <w:r w:rsidRPr="00A530FC">
          <w:rPr>
            <w:rStyle w:val="Hyperlink"/>
            <w:lang w:val="nl-BE"/>
          </w:rPr>
          <w:t>cars</w:t>
        </w:r>
        <w:proofErr w:type="spellEnd"/>
        <w:r w:rsidRPr="00A530FC">
          <w:rPr>
            <w:rStyle w:val="Hyperlink"/>
            <w:lang w:val="nl-BE"/>
          </w:rPr>
          <w:t xml:space="preserve"> blijkt discriminerend voor personen met een handicap | Unia</w:t>
        </w:r>
      </w:hyperlink>
      <w:r w:rsidRPr="00A530FC">
        <w:rPr>
          <w:lang w:val="nl-BE"/>
        </w:rPr>
        <w:t>)</w:t>
      </w:r>
      <w:r w:rsidRPr="00A530FC">
        <w:rPr>
          <w:rFonts w:asciiTheme="minorHAnsi" w:hAnsiTheme="minorHAnsi" w:cstheme="minorHAnsi"/>
          <w:lang w:val="nl-BE"/>
        </w:rPr>
        <w:t xml:space="preserve">                  </w:t>
      </w:r>
    </w:p>
    <w:p w14:paraId="04832669" w14:textId="481A0A75" w:rsidR="00A530FC" w:rsidRPr="00A530FC" w:rsidRDefault="00A530FC" w:rsidP="00A530FC">
      <w:pPr>
        <w:pStyle w:val="Lijstalinea"/>
        <w:jc w:val="both"/>
        <w:rPr>
          <w:rFonts w:asciiTheme="minorHAnsi" w:hAnsiTheme="minorHAnsi" w:cstheme="minorHAnsi"/>
          <w:b/>
          <w:bCs/>
          <w:sz w:val="22"/>
          <w:lang w:val="nl-BE"/>
        </w:rPr>
      </w:pPr>
      <w:r w:rsidRPr="00A530FC">
        <w:rPr>
          <w:rFonts w:asciiTheme="minorHAnsi" w:hAnsiTheme="minorHAnsi" w:cstheme="minorHAnsi"/>
          <w:lang w:val="nl-BE"/>
        </w:rPr>
        <w:t xml:space="preserve">                                                              </w:t>
      </w:r>
    </w:p>
    <w:p w14:paraId="31F01FA7" w14:textId="35FB437E" w:rsidR="00A530FC" w:rsidRPr="00A530FC" w:rsidRDefault="00A530FC" w:rsidP="00A530FC">
      <w:pPr>
        <w:pStyle w:val="Lijstalinea"/>
        <w:numPr>
          <w:ilvl w:val="0"/>
          <w:numId w:val="16"/>
        </w:numPr>
        <w:jc w:val="both"/>
        <w:rPr>
          <w:rFonts w:asciiTheme="minorHAnsi" w:hAnsiTheme="minorHAnsi" w:cstheme="minorHAnsi"/>
          <w:b/>
          <w:bCs/>
          <w:lang w:val="nl-BE"/>
        </w:rPr>
      </w:pPr>
      <w:r w:rsidRPr="00A530FC">
        <w:rPr>
          <w:rFonts w:asciiTheme="minorHAnsi" w:hAnsiTheme="minorHAnsi" w:cstheme="minorHAnsi"/>
          <w:b/>
          <w:bCs/>
          <w:lang w:val="nl-BE"/>
        </w:rPr>
        <w:t xml:space="preserve">Vrouw die boete aanvocht bij het </w:t>
      </w:r>
      <w:r w:rsidR="0088120E" w:rsidRPr="00A530FC">
        <w:rPr>
          <w:rFonts w:asciiTheme="minorHAnsi" w:hAnsiTheme="minorHAnsi" w:cstheme="minorHAnsi"/>
          <w:b/>
          <w:bCs/>
          <w:lang w:val="nl-BE"/>
        </w:rPr>
        <w:t>vredegerecht</w:t>
      </w:r>
      <w:r w:rsidRPr="00A530FC">
        <w:rPr>
          <w:rFonts w:asciiTheme="minorHAnsi" w:hAnsiTheme="minorHAnsi" w:cstheme="minorHAnsi"/>
          <w:b/>
          <w:bCs/>
          <w:lang w:val="nl-BE"/>
        </w:rPr>
        <w:t xml:space="preserve"> in Charleroi (02/01/2020)</w:t>
      </w:r>
      <w:r w:rsidRPr="00A530FC">
        <w:rPr>
          <w:rFonts w:asciiTheme="minorHAnsi" w:hAnsiTheme="minorHAnsi" w:cstheme="minorHAnsi"/>
          <w:lang w:val="nl-BE"/>
        </w:rPr>
        <w:t xml:space="preserve">: </w:t>
      </w:r>
    </w:p>
    <w:p w14:paraId="677DB176" w14:textId="41FA1478" w:rsidR="00A530FC" w:rsidRPr="00A530FC" w:rsidRDefault="00A530FC" w:rsidP="00A530FC">
      <w:pPr>
        <w:pStyle w:val="Lijstalinea"/>
        <w:jc w:val="both"/>
        <w:rPr>
          <w:rFonts w:asciiTheme="minorHAnsi" w:hAnsiTheme="minorHAnsi" w:cstheme="minorHAnsi"/>
          <w:b/>
          <w:bCs/>
          <w:lang w:val="nl-BE"/>
        </w:rPr>
      </w:pPr>
      <w:r w:rsidRPr="00A530FC">
        <w:rPr>
          <w:rFonts w:asciiTheme="minorHAnsi" w:hAnsiTheme="minorHAnsi" w:cstheme="minorHAnsi"/>
          <w:lang w:val="nl-BE"/>
        </w:rPr>
        <w:t>Alle parkeerplaatsen voor personen met een beperking zijn bezet en dus parkeert een persoon met een beperking haar wagen op de openbare weg. In dergelijk geval moet de persoon zijn voertuig eerder laten registreren bij een specifieke stadsdienst. Bij gebrek hieraan loopt de vrouw een boete op die ze aanvecht. De rechter besliste dat het betrokken reglement in strijd is met het VN-verdrag voor mensen met een handicap en dus niet mag toegepast worden. (</w:t>
      </w:r>
      <w:hyperlink r:id="rId10" w:history="1">
        <w:r>
          <w:rPr>
            <w:rStyle w:val="Hyperlink"/>
          </w:rPr>
          <w:t>Vredegerecht Charleroi | Unia</w:t>
        </w:r>
      </w:hyperlink>
      <w:r>
        <w:t>)</w:t>
      </w:r>
    </w:p>
    <w:p w14:paraId="33C4CCF4" w14:textId="11E8B551" w:rsidR="00A530FC" w:rsidRDefault="00A530FC" w:rsidP="00A530FC">
      <w:pPr>
        <w:spacing w:after="0"/>
        <w:rPr>
          <w:rFonts w:cs="Arial"/>
          <w:b/>
          <w:color w:val="EB8B2D"/>
        </w:rPr>
      </w:pPr>
      <w:r w:rsidRPr="74E88146">
        <w:rPr>
          <w:rFonts w:cs="Arial"/>
          <w:b/>
          <w:bCs/>
          <w:color w:val="EB8B2D"/>
        </w:rPr>
        <w:t>Ook verschillende instanties schreven hieromtrent al verschillende negatieve adviezen uit:</w:t>
      </w:r>
    </w:p>
    <w:p w14:paraId="3038CE59" w14:textId="5B4BEB81" w:rsidR="74E88146" w:rsidRDefault="74E88146" w:rsidP="74E88146">
      <w:pPr>
        <w:spacing w:after="0" w:line="240" w:lineRule="auto"/>
        <w:jc w:val="both"/>
        <w:rPr>
          <w:rFonts w:asciiTheme="minorHAnsi" w:hAnsiTheme="minorHAnsi"/>
          <w:lang w:val="nl-BE"/>
        </w:rPr>
      </w:pPr>
    </w:p>
    <w:p w14:paraId="6F67D10A" w14:textId="77777777" w:rsidR="00A530FC" w:rsidRPr="00A530FC" w:rsidRDefault="00A530FC" w:rsidP="00A530FC">
      <w:pPr>
        <w:pStyle w:val="Lijstalinea"/>
        <w:numPr>
          <w:ilvl w:val="0"/>
          <w:numId w:val="16"/>
        </w:numPr>
        <w:spacing w:after="0" w:line="240" w:lineRule="auto"/>
        <w:jc w:val="both"/>
        <w:textAlignment w:val="center"/>
        <w:rPr>
          <w:rFonts w:asciiTheme="minorHAnsi" w:hAnsiTheme="minorHAnsi" w:cstheme="minorHAnsi"/>
          <w:lang w:val="nl-BE"/>
        </w:rPr>
      </w:pPr>
      <w:r w:rsidRPr="00A530FC">
        <w:rPr>
          <w:rFonts w:asciiTheme="minorHAnsi" w:hAnsiTheme="minorHAnsi" w:cstheme="minorHAnsi"/>
          <w:lang w:val="nl-BE"/>
        </w:rPr>
        <w:t xml:space="preserve">NHRPH = Nationale hoge raad voor personen met een handicap: </w:t>
      </w:r>
      <w:hyperlink r:id="rId11" w:history="1">
        <w:r w:rsidRPr="00A530FC">
          <w:rPr>
            <w:rStyle w:val="Hyperlink"/>
            <w:lang w:val="nl-BE"/>
          </w:rPr>
          <w:t>Advies 2022/19 - Nationale Hoge Raad Personen met een Handicap (belgium.be)</w:t>
        </w:r>
      </w:hyperlink>
    </w:p>
    <w:p w14:paraId="7CCB5142" w14:textId="77777777" w:rsidR="00A530FC" w:rsidRPr="00A530FC" w:rsidRDefault="00A530FC" w:rsidP="00A530FC">
      <w:pPr>
        <w:pStyle w:val="Lijstalinea"/>
        <w:numPr>
          <w:ilvl w:val="0"/>
          <w:numId w:val="16"/>
        </w:numPr>
        <w:spacing w:after="0" w:line="240" w:lineRule="auto"/>
        <w:jc w:val="both"/>
        <w:textAlignment w:val="center"/>
        <w:rPr>
          <w:rFonts w:asciiTheme="minorHAnsi" w:hAnsiTheme="minorHAnsi" w:cstheme="minorHAnsi"/>
          <w:lang w:val="nl-BE"/>
        </w:rPr>
      </w:pPr>
      <w:proofErr w:type="spellStart"/>
      <w:r w:rsidRPr="00A530FC">
        <w:rPr>
          <w:rFonts w:asciiTheme="minorHAnsi" w:hAnsiTheme="minorHAnsi" w:cstheme="minorHAnsi"/>
          <w:lang w:val="nl-BE"/>
        </w:rPr>
        <w:t>CAWaB</w:t>
      </w:r>
      <w:proofErr w:type="spellEnd"/>
      <w:r w:rsidRPr="00A530FC">
        <w:rPr>
          <w:rFonts w:asciiTheme="minorHAnsi" w:hAnsiTheme="minorHAnsi" w:cstheme="minorHAnsi"/>
          <w:lang w:val="nl-BE"/>
        </w:rPr>
        <w:t xml:space="preserve">: </w:t>
      </w:r>
      <w:hyperlink r:id="rId12" w:history="1">
        <w:r w:rsidRPr="00A530FC">
          <w:rPr>
            <w:rStyle w:val="Hyperlink"/>
            <w:lang w:val="nl-BE"/>
          </w:rPr>
          <w:t xml:space="preserve">Scan-auto's: een extra obstakel voor de mobiliteit van mensen met een handicap - </w:t>
        </w:r>
        <w:proofErr w:type="spellStart"/>
        <w:r w:rsidRPr="00A530FC">
          <w:rPr>
            <w:rStyle w:val="Hyperlink"/>
            <w:lang w:val="nl-BE"/>
          </w:rPr>
          <w:t>CAWaB</w:t>
        </w:r>
        <w:proofErr w:type="spellEnd"/>
        <w:r w:rsidRPr="00A530FC">
          <w:rPr>
            <w:rStyle w:val="Hyperlink"/>
            <w:lang w:val="nl-BE"/>
          </w:rPr>
          <w:t xml:space="preserve"> vzw</w:t>
        </w:r>
      </w:hyperlink>
    </w:p>
    <w:p w14:paraId="1EF94F15" w14:textId="77777777" w:rsidR="00A530FC" w:rsidRPr="00A530FC" w:rsidRDefault="00A530FC" w:rsidP="00A530FC">
      <w:pPr>
        <w:pStyle w:val="Lijstalinea"/>
        <w:numPr>
          <w:ilvl w:val="0"/>
          <w:numId w:val="16"/>
        </w:numPr>
        <w:spacing w:after="0" w:line="240" w:lineRule="auto"/>
        <w:jc w:val="both"/>
        <w:textAlignment w:val="center"/>
        <w:rPr>
          <w:rFonts w:asciiTheme="minorHAnsi" w:hAnsiTheme="minorHAnsi" w:cstheme="minorHAnsi"/>
          <w:lang w:val="nl-BE"/>
        </w:rPr>
      </w:pPr>
      <w:r w:rsidRPr="00A530FC">
        <w:rPr>
          <w:rFonts w:asciiTheme="minorHAnsi" w:hAnsiTheme="minorHAnsi" w:cstheme="minorHAnsi"/>
          <w:lang w:val="nl-BE"/>
        </w:rPr>
        <w:t>Unia (</w:t>
      </w:r>
      <w:proofErr w:type="spellStart"/>
      <w:r w:rsidRPr="00A530FC">
        <w:rPr>
          <w:rFonts w:asciiTheme="minorHAnsi" w:hAnsiTheme="minorHAnsi" w:cstheme="minorHAnsi"/>
          <w:lang w:val="nl-BE"/>
        </w:rPr>
        <w:t>interfederaal</w:t>
      </w:r>
      <w:proofErr w:type="spellEnd"/>
      <w:r w:rsidRPr="00A530FC">
        <w:rPr>
          <w:rFonts w:asciiTheme="minorHAnsi" w:hAnsiTheme="minorHAnsi" w:cstheme="minorHAnsi"/>
          <w:lang w:val="nl-BE"/>
        </w:rPr>
        <w:t xml:space="preserve"> centrum voor de strijd tegen discriminatie):</w:t>
      </w:r>
      <w:r w:rsidRPr="00A530FC">
        <w:rPr>
          <w:lang w:val="nl-BE"/>
        </w:rPr>
        <w:t xml:space="preserve"> </w:t>
      </w:r>
      <w:hyperlink r:id="rId13" w:history="1">
        <w:r>
          <w:rPr>
            <w:rStyle w:val="Hyperlink"/>
          </w:rPr>
          <w:t>recommandation_no261-_scancar_.pdf (cawab.be)</w:t>
        </w:r>
      </w:hyperlink>
    </w:p>
    <w:p w14:paraId="1E251B53" w14:textId="77777777" w:rsidR="00A530FC" w:rsidRDefault="00A530FC" w:rsidP="00A530FC">
      <w:pPr>
        <w:spacing w:after="0"/>
        <w:rPr>
          <w:rFonts w:cs="Arial"/>
          <w:b/>
          <w:color w:val="EB8B2D"/>
        </w:rPr>
      </w:pPr>
    </w:p>
    <w:p w14:paraId="0AD86BF8" w14:textId="77777777" w:rsidR="001A4B2E" w:rsidRDefault="001A4B2E" w:rsidP="001A4B2E">
      <w:pPr>
        <w:pStyle w:val="hoofdstuktitel"/>
        <w:numPr>
          <w:ilvl w:val="0"/>
          <w:numId w:val="0"/>
        </w:numPr>
        <w:ind w:left="284" w:hanging="284"/>
        <w:rPr>
          <w:rFonts w:ascii="Helvetica LT Std" w:hAnsi="Helvetica LT Std"/>
          <w:lang w:val="nl-BE"/>
        </w:rPr>
      </w:pPr>
    </w:p>
    <w:p w14:paraId="2BB2B83A" w14:textId="379ECF8F" w:rsidR="001A4B2E" w:rsidRDefault="001A4B2E" w:rsidP="001A4B2E">
      <w:pPr>
        <w:pStyle w:val="hoofdstuktitel"/>
        <w:rPr>
          <w:rFonts w:ascii="Helvetica LT Std" w:hAnsi="Helvetica LT Std"/>
        </w:rPr>
      </w:pPr>
      <w:r>
        <w:rPr>
          <w:rFonts w:ascii="Helvetica LT Std" w:hAnsi="Helvetica LT Std"/>
        </w:rPr>
        <w:t>Hoe kan er tot een mogelijke oplossing gekomen worden</w:t>
      </w:r>
    </w:p>
    <w:p w14:paraId="628D7DDC" w14:textId="77777777" w:rsidR="001A4B2E" w:rsidRDefault="001A4B2E" w:rsidP="001A4B2E">
      <w:pPr>
        <w:pStyle w:val="hoofdstuktitel"/>
        <w:numPr>
          <w:ilvl w:val="0"/>
          <w:numId w:val="0"/>
        </w:numPr>
        <w:ind w:left="284"/>
        <w:rPr>
          <w:rFonts w:ascii="Helvetica LT Std" w:hAnsi="Helvetica LT Std"/>
        </w:rPr>
      </w:pPr>
    </w:p>
    <w:p w14:paraId="3D718E6A" w14:textId="7F1034E0" w:rsidR="001A4B2E" w:rsidRPr="00135BD4" w:rsidRDefault="00F076CD" w:rsidP="00F016F7">
      <w:pPr>
        <w:pStyle w:val="hoofdstuktitel"/>
        <w:numPr>
          <w:ilvl w:val="0"/>
          <w:numId w:val="17"/>
        </w:numPr>
        <w:jc w:val="both"/>
        <w:rPr>
          <w:rFonts w:asciiTheme="minorHAnsi" w:hAnsiTheme="minorHAnsi" w:cstheme="minorHAnsi"/>
          <w:color w:val="auto"/>
        </w:rPr>
      </w:pPr>
      <w:r w:rsidRPr="00F076CD">
        <w:rPr>
          <w:rFonts w:asciiTheme="minorHAnsi" w:hAnsiTheme="minorHAnsi" w:cstheme="minorHAnsi"/>
          <w:b w:val="0"/>
          <w:bCs/>
          <w:color w:val="auto"/>
        </w:rPr>
        <w:t xml:space="preserve">Het is </w:t>
      </w:r>
      <w:r>
        <w:rPr>
          <w:rFonts w:asciiTheme="minorHAnsi" w:hAnsiTheme="minorHAnsi" w:cstheme="minorHAnsi"/>
          <w:b w:val="0"/>
          <w:bCs/>
          <w:color w:val="auto"/>
        </w:rPr>
        <w:t>belangrijk om bij het invoeren van deze nieuwe systemen steeds in overleg te gaan met de verschillende raden &amp; adviesorganen</w:t>
      </w:r>
      <w:r w:rsidR="00D85187">
        <w:rPr>
          <w:rFonts w:asciiTheme="minorHAnsi" w:hAnsiTheme="minorHAnsi" w:cstheme="minorHAnsi"/>
          <w:b w:val="0"/>
          <w:bCs/>
          <w:color w:val="auto"/>
        </w:rPr>
        <w:t xml:space="preserve"> </w:t>
      </w:r>
      <w:r w:rsidR="00135BD4">
        <w:rPr>
          <w:rFonts w:asciiTheme="minorHAnsi" w:hAnsiTheme="minorHAnsi" w:cstheme="minorHAnsi"/>
          <w:b w:val="0"/>
          <w:bCs/>
          <w:color w:val="auto"/>
        </w:rPr>
        <w:t>(</w:t>
      </w:r>
      <w:r w:rsidR="00D85187">
        <w:rPr>
          <w:rFonts w:asciiTheme="minorHAnsi" w:hAnsiTheme="minorHAnsi" w:cstheme="minorHAnsi"/>
          <w:b w:val="0"/>
          <w:bCs/>
          <w:color w:val="auto"/>
        </w:rPr>
        <w:t>t</w:t>
      </w:r>
      <w:r w:rsidR="00135BD4">
        <w:rPr>
          <w:rFonts w:asciiTheme="minorHAnsi" w:hAnsiTheme="minorHAnsi" w:cstheme="minorHAnsi"/>
          <w:b w:val="0"/>
          <w:bCs/>
          <w:color w:val="auto"/>
        </w:rPr>
        <w:t>oegankelijkheidsraad, NHRPH …)</w:t>
      </w:r>
      <w:r w:rsidR="009E4F36">
        <w:rPr>
          <w:rFonts w:asciiTheme="minorHAnsi" w:hAnsiTheme="minorHAnsi" w:cstheme="minorHAnsi"/>
          <w:b w:val="0"/>
          <w:bCs/>
          <w:color w:val="auto"/>
        </w:rPr>
        <w:t>;</w:t>
      </w:r>
    </w:p>
    <w:p w14:paraId="2EEB5412" w14:textId="2390A4D5" w:rsidR="00135BD4" w:rsidRPr="00411C3E" w:rsidRDefault="00D02043" w:rsidP="001A4B2E">
      <w:pPr>
        <w:pStyle w:val="hoofdstuktitel"/>
        <w:numPr>
          <w:ilvl w:val="0"/>
          <w:numId w:val="17"/>
        </w:numPr>
        <w:rPr>
          <w:rFonts w:asciiTheme="minorHAnsi" w:hAnsiTheme="minorHAnsi" w:cstheme="minorHAnsi"/>
          <w:color w:val="auto"/>
        </w:rPr>
      </w:pPr>
      <w:r>
        <w:rPr>
          <w:rFonts w:asciiTheme="minorHAnsi" w:hAnsiTheme="minorHAnsi" w:cstheme="minorHAnsi"/>
          <w:b w:val="0"/>
          <w:bCs/>
          <w:color w:val="auto"/>
        </w:rPr>
        <w:t>Ook</w:t>
      </w:r>
      <w:r w:rsidR="009D5B05">
        <w:rPr>
          <w:rFonts w:asciiTheme="minorHAnsi" w:hAnsiTheme="minorHAnsi" w:cstheme="minorHAnsi"/>
          <w:b w:val="0"/>
          <w:bCs/>
          <w:color w:val="auto"/>
        </w:rPr>
        <w:t xml:space="preserve"> </w:t>
      </w:r>
      <w:proofErr w:type="spellStart"/>
      <w:r w:rsidR="00411C3E" w:rsidRPr="00411C3E">
        <w:rPr>
          <w:rFonts w:asciiTheme="minorHAnsi" w:hAnsiTheme="minorHAnsi" w:cstheme="minorHAnsi"/>
          <w:b w:val="0"/>
          <w:bCs/>
          <w:color w:val="auto"/>
        </w:rPr>
        <w:t>CAWaB</w:t>
      </w:r>
      <w:proofErr w:type="spellEnd"/>
      <w:r w:rsidR="00411C3E" w:rsidRPr="00411C3E">
        <w:rPr>
          <w:rFonts w:asciiTheme="minorHAnsi" w:hAnsiTheme="minorHAnsi" w:cstheme="minorHAnsi"/>
          <w:b w:val="0"/>
          <w:bCs/>
          <w:color w:val="auto"/>
        </w:rPr>
        <w:t>/</w:t>
      </w:r>
      <w:proofErr w:type="spellStart"/>
      <w:r w:rsidR="00411C3E">
        <w:rPr>
          <w:rFonts w:asciiTheme="minorHAnsi" w:hAnsiTheme="minorHAnsi" w:cstheme="minorHAnsi"/>
          <w:b w:val="0"/>
          <w:bCs/>
          <w:color w:val="auto"/>
        </w:rPr>
        <w:t>I</w:t>
      </w:r>
      <w:r w:rsidR="00411C3E" w:rsidRPr="00411C3E">
        <w:rPr>
          <w:rFonts w:asciiTheme="minorHAnsi" w:hAnsiTheme="minorHAnsi" w:cstheme="minorHAnsi"/>
          <w:b w:val="0"/>
          <w:bCs/>
          <w:color w:val="auto"/>
        </w:rPr>
        <w:t>nter</w:t>
      </w:r>
      <w:proofErr w:type="spellEnd"/>
      <w:r>
        <w:rPr>
          <w:rFonts w:asciiTheme="minorHAnsi" w:hAnsiTheme="minorHAnsi" w:cstheme="minorHAnsi"/>
          <w:b w:val="0"/>
          <w:bCs/>
          <w:color w:val="auto"/>
        </w:rPr>
        <w:t xml:space="preserve"> kunnen ingeschakeld worden voor het </w:t>
      </w:r>
      <w:r w:rsidR="009E4F36">
        <w:rPr>
          <w:rFonts w:asciiTheme="minorHAnsi" w:hAnsiTheme="minorHAnsi" w:cstheme="minorHAnsi"/>
          <w:b w:val="0"/>
          <w:bCs/>
          <w:color w:val="auto"/>
        </w:rPr>
        <w:t>uitwerken van technische analyses en mogelijke oplossingen;</w:t>
      </w:r>
    </w:p>
    <w:p w14:paraId="11306529" w14:textId="7235169F" w:rsidR="00411C3E" w:rsidRPr="00D71AA9" w:rsidRDefault="00F35ECF" w:rsidP="000448AC">
      <w:pPr>
        <w:pStyle w:val="hoofdstuktitel"/>
        <w:numPr>
          <w:ilvl w:val="0"/>
          <w:numId w:val="17"/>
        </w:numPr>
        <w:spacing w:after="0"/>
        <w:rPr>
          <w:rFonts w:asciiTheme="minorHAnsi" w:hAnsiTheme="minorHAnsi" w:cstheme="minorHAnsi"/>
          <w:color w:val="auto"/>
        </w:rPr>
      </w:pPr>
      <w:r>
        <w:rPr>
          <w:rFonts w:asciiTheme="minorHAnsi" w:hAnsiTheme="minorHAnsi" w:cstheme="minorHAnsi"/>
          <w:b w:val="0"/>
          <w:bCs/>
          <w:color w:val="auto"/>
        </w:rPr>
        <w:t>Goede ervaringen vanuit het buitenland</w:t>
      </w:r>
      <w:r w:rsidR="00CE2CE4">
        <w:rPr>
          <w:rFonts w:asciiTheme="minorHAnsi" w:hAnsiTheme="minorHAnsi" w:cstheme="minorHAnsi"/>
          <w:b w:val="0"/>
          <w:bCs/>
          <w:color w:val="auto"/>
        </w:rPr>
        <w:t xml:space="preserve"> of vanuit andere steden?</w:t>
      </w:r>
    </w:p>
    <w:p w14:paraId="0B3739A4" w14:textId="7DF78802" w:rsidR="000448AC" w:rsidRPr="000D41A1" w:rsidRDefault="00000BA1" w:rsidP="00B82C7D">
      <w:pPr>
        <w:pStyle w:val="Lijstalinea"/>
        <w:numPr>
          <w:ilvl w:val="1"/>
          <w:numId w:val="17"/>
        </w:numPr>
        <w:spacing w:after="0"/>
        <w:jc w:val="both"/>
        <w:rPr>
          <w:rStyle w:val="Hyperlink"/>
          <w:rFonts w:asciiTheme="minorHAnsi" w:hAnsiTheme="minorHAnsi" w:cstheme="minorHAnsi"/>
          <w:bCs/>
          <w:color w:val="auto"/>
          <w:u w:val="none"/>
        </w:rPr>
      </w:pPr>
      <w:r>
        <w:rPr>
          <w:rFonts w:asciiTheme="minorHAnsi" w:hAnsiTheme="minorHAnsi" w:cstheme="minorHAnsi"/>
          <w:bCs/>
        </w:rPr>
        <w:t>Bv</w:t>
      </w:r>
      <w:r w:rsidR="000448AC" w:rsidRPr="000448AC">
        <w:rPr>
          <w:rFonts w:asciiTheme="minorHAnsi" w:hAnsiTheme="minorHAnsi" w:cstheme="minorHAnsi"/>
          <w:bCs/>
        </w:rPr>
        <w:t xml:space="preserve">. In Antwerpen wordt de scanwagen steeds bestuurd door een parkeerwachter. Deze kijkt de beelden na en moet altijd ter plaatse gaan om de overtreding vast te stellen. </w:t>
      </w:r>
      <w:r w:rsidR="008E3A2A">
        <w:rPr>
          <w:rFonts w:asciiTheme="minorHAnsi" w:hAnsiTheme="minorHAnsi" w:cstheme="minorHAnsi"/>
          <w:bCs/>
        </w:rPr>
        <w:t xml:space="preserve">Deze parkeerwachter controleert ook </w:t>
      </w:r>
      <w:r w:rsidR="000448AC" w:rsidRPr="000448AC">
        <w:rPr>
          <w:rFonts w:asciiTheme="minorHAnsi" w:hAnsiTheme="minorHAnsi" w:cstheme="minorHAnsi"/>
          <w:bCs/>
        </w:rPr>
        <w:t xml:space="preserve">ter plaatse </w:t>
      </w:r>
      <w:r w:rsidR="008E3A2A">
        <w:rPr>
          <w:rFonts w:asciiTheme="minorHAnsi" w:hAnsiTheme="minorHAnsi" w:cstheme="minorHAnsi"/>
          <w:bCs/>
        </w:rPr>
        <w:t xml:space="preserve">of er een parkeerkaart achter de voorruit ligt en of deze geldig is. </w:t>
      </w:r>
      <w:r w:rsidR="000448AC" w:rsidRPr="000448AC">
        <w:rPr>
          <w:rFonts w:asciiTheme="minorHAnsi" w:hAnsiTheme="minorHAnsi" w:cstheme="minorHAnsi"/>
          <w:bCs/>
        </w:rPr>
        <w:t xml:space="preserve">(Zo voorkom je bijvoorbeeld ook boetes van iemand die net aan we parkeermeter staat, terwijl de scanwagen passeert)  </w:t>
      </w:r>
      <w:hyperlink r:id="rId14" w:history="1">
        <w:proofErr w:type="spellStart"/>
        <w:r w:rsidR="00247F89" w:rsidRPr="00DC51CD">
          <w:rPr>
            <w:rStyle w:val="Hyperlink"/>
            <w:lang w:val="nl-BE"/>
          </w:rPr>
          <w:t>Veelgestelde</w:t>
        </w:r>
        <w:proofErr w:type="spellEnd"/>
        <w:r w:rsidR="00247F89" w:rsidRPr="00DC51CD">
          <w:rPr>
            <w:rStyle w:val="Hyperlink"/>
            <w:lang w:val="nl-BE"/>
          </w:rPr>
          <w:t xml:space="preserve"> vragen over de scanwagen | Antwerpen.be</w:t>
        </w:r>
      </w:hyperlink>
    </w:p>
    <w:p w14:paraId="19D09EC8" w14:textId="1169A8F5" w:rsidR="000D41A1" w:rsidRDefault="000D41A1" w:rsidP="000D41A1">
      <w:pPr>
        <w:pStyle w:val="hoofdstuktitel"/>
        <w:numPr>
          <w:ilvl w:val="0"/>
          <w:numId w:val="17"/>
        </w:numPr>
        <w:spacing w:after="0"/>
        <w:rPr>
          <w:rFonts w:asciiTheme="minorHAnsi" w:hAnsiTheme="minorHAnsi" w:cstheme="minorHAnsi"/>
          <w:b w:val="0"/>
          <w:bCs/>
          <w:color w:val="auto"/>
        </w:rPr>
      </w:pPr>
      <w:r w:rsidRPr="000D41A1">
        <w:rPr>
          <w:rFonts w:asciiTheme="minorHAnsi" w:hAnsiTheme="minorHAnsi" w:cstheme="minorHAnsi"/>
          <w:b w:val="0"/>
          <w:bCs/>
          <w:color w:val="auto"/>
        </w:rPr>
        <w:t>Meerdere registratievormen</w:t>
      </w:r>
      <w:r w:rsidR="00B95579">
        <w:rPr>
          <w:rFonts w:asciiTheme="minorHAnsi" w:hAnsiTheme="minorHAnsi" w:cstheme="minorHAnsi"/>
          <w:b w:val="0"/>
          <w:bCs/>
          <w:color w:val="auto"/>
        </w:rPr>
        <w:t xml:space="preserve"> op het moment van parkeren</w:t>
      </w:r>
    </w:p>
    <w:p w14:paraId="55981831" w14:textId="72FF1821" w:rsidR="00B95579" w:rsidRPr="00B95579" w:rsidRDefault="00B95579" w:rsidP="00B95579">
      <w:pPr>
        <w:pStyle w:val="Lijstalinea"/>
        <w:numPr>
          <w:ilvl w:val="1"/>
          <w:numId w:val="17"/>
        </w:numPr>
        <w:spacing w:after="0"/>
        <w:jc w:val="both"/>
        <w:rPr>
          <w:rFonts w:asciiTheme="minorHAnsi" w:hAnsiTheme="minorHAnsi" w:cstheme="minorHAnsi"/>
          <w:bCs/>
        </w:rPr>
      </w:pPr>
      <w:r w:rsidRPr="00B95579">
        <w:rPr>
          <w:rFonts w:asciiTheme="minorHAnsi" w:hAnsiTheme="minorHAnsi" w:cstheme="minorHAnsi"/>
          <w:bCs/>
        </w:rPr>
        <w:t xml:space="preserve">App 4411: In Brussel en </w:t>
      </w:r>
      <w:r w:rsidR="004442BA">
        <w:rPr>
          <w:rFonts w:asciiTheme="minorHAnsi" w:hAnsiTheme="minorHAnsi" w:cstheme="minorHAnsi"/>
          <w:bCs/>
        </w:rPr>
        <w:t>N</w:t>
      </w:r>
      <w:r w:rsidRPr="00B95579">
        <w:rPr>
          <w:rFonts w:asciiTheme="minorHAnsi" w:hAnsiTheme="minorHAnsi" w:cstheme="minorHAnsi"/>
          <w:bCs/>
        </w:rPr>
        <w:t>amen kan je via deze app je parkeersessie starten op je mindervalidenkaart (deze kan je dan toevoegen aan de app): SMS hiervoor: PMR *spatie* de parkeerzone *spatie* je nummerplaat *spatie* je mindervalidenkaartnummer.</w:t>
      </w:r>
    </w:p>
    <w:p w14:paraId="46E4FC26" w14:textId="6B8BC6AF" w:rsidR="00B95579" w:rsidRPr="00B95579" w:rsidRDefault="00B95579" w:rsidP="00B95579">
      <w:pPr>
        <w:pStyle w:val="Lijstalinea"/>
        <w:numPr>
          <w:ilvl w:val="0"/>
          <w:numId w:val="19"/>
        </w:numPr>
        <w:ind w:left="1418"/>
        <w:jc w:val="both"/>
        <w:rPr>
          <w:rFonts w:asciiTheme="minorHAnsi" w:hAnsiTheme="minorHAnsi" w:cstheme="minorHAnsi"/>
          <w:lang w:val="nl-BE"/>
        </w:rPr>
      </w:pPr>
      <w:r w:rsidRPr="00B95579">
        <w:rPr>
          <w:rFonts w:asciiTheme="minorHAnsi" w:hAnsiTheme="minorHAnsi" w:cstheme="minorHAnsi"/>
          <w:bCs/>
        </w:rPr>
        <w:t xml:space="preserve">Knop voor </w:t>
      </w:r>
      <w:r w:rsidR="009E56E8">
        <w:rPr>
          <w:rFonts w:asciiTheme="minorHAnsi" w:hAnsiTheme="minorHAnsi" w:cstheme="minorHAnsi"/>
          <w:bCs/>
        </w:rPr>
        <w:t>de registratie van je parkeerkaart voor mensen met een handicap op de betaalautomaat zelf</w:t>
      </w:r>
      <w:r w:rsidRPr="00B95579">
        <w:rPr>
          <w:rFonts w:asciiTheme="minorHAnsi" w:hAnsiTheme="minorHAnsi" w:cstheme="minorHAnsi"/>
          <w:bCs/>
        </w:rPr>
        <w:t xml:space="preserve">. Personen met een handicap die vaak van voertuig wisselen, kunnen de nummerplaat van hun voertuig registreren </w:t>
      </w:r>
      <w:r w:rsidR="0010675E">
        <w:rPr>
          <w:rFonts w:asciiTheme="minorHAnsi" w:hAnsiTheme="minorHAnsi" w:cstheme="minorHAnsi"/>
          <w:bCs/>
        </w:rPr>
        <w:t>op het moment dat ze zich p</w:t>
      </w:r>
      <w:r w:rsidR="006444C8">
        <w:rPr>
          <w:rFonts w:asciiTheme="minorHAnsi" w:hAnsiTheme="minorHAnsi" w:cstheme="minorHAnsi"/>
          <w:bCs/>
        </w:rPr>
        <w:t>arkeerden</w:t>
      </w:r>
      <w:r w:rsidRPr="00B95579">
        <w:rPr>
          <w:rFonts w:asciiTheme="minorHAnsi" w:hAnsiTheme="minorHAnsi" w:cstheme="minorHAnsi"/>
          <w:bCs/>
        </w:rPr>
        <w:t>.</w:t>
      </w:r>
      <w:r w:rsidRPr="00B95579">
        <w:rPr>
          <w:rFonts w:asciiTheme="minorHAnsi" w:hAnsiTheme="minorHAnsi" w:cstheme="minorHAnsi"/>
          <w:lang w:val="nl-BE"/>
        </w:rPr>
        <w:t xml:space="preserve"> </w:t>
      </w:r>
      <w:hyperlink r:id="rId15" w:history="1">
        <w:r>
          <w:rPr>
            <w:rStyle w:val="Hyperlink"/>
          </w:rPr>
          <w:t xml:space="preserve">Parkeerkaart voor personen met een handicap | </w:t>
        </w:r>
        <w:proofErr w:type="spellStart"/>
        <w:r>
          <w:rPr>
            <w:rStyle w:val="Hyperlink"/>
          </w:rPr>
          <w:t>parking.brussels</w:t>
        </w:r>
        <w:proofErr w:type="spellEnd"/>
      </w:hyperlink>
    </w:p>
    <w:p w14:paraId="157F753A" w14:textId="77777777" w:rsidR="00F53044" w:rsidRDefault="00F53044" w:rsidP="008136BC">
      <w:pPr>
        <w:rPr>
          <w:rFonts w:ascii="Arial" w:hAnsi="Arial" w:cs="Arial"/>
        </w:rPr>
      </w:pPr>
    </w:p>
    <w:sectPr w:rsidR="00F53044" w:rsidSect="00F016F7">
      <w:pgSz w:w="11900" w:h="16840"/>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LT Std">
    <w:altName w:val="Arial"/>
    <w:panose1 w:val="00000000000000000000"/>
    <w:charset w:val="00"/>
    <w:family w:val="swiss"/>
    <w:notTrueType/>
    <w:pitch w:val="variable"/>
    <w:sig w:usb0="800002AF" w:usb1="5000204A" w:usb2="00000000" w:usb3="00000000" w:csb0="00000005" w:csb1="00000000"/>
  </w:font>
  <w:font w:name="Calibri">
    <w:panose1 w:val="020F0502020204030204"/>
    <w:charset w:val="00"/>
    <w:family w:val="swiss"/>
    <w:pitch w:val="variable"/>
    <w:sig w:usb0="E4002EFF" w:usb1="C000247B" w:usb2="00000009" w:usb3="00000000" w:csb0="000001FF" w:csb1="00000000"/>
  </w:font>
  <w:font w:name="League Spartan">
    <w:altName w:val="Calibri"/>
    <w:panose1 w:val="00000000000000000000"/>
    <w:charset w:val="00"/>
    <w:family w:val="modern"/>
    <w:notTrueType/>
    <w:pitch w:val="variable"/>
    <w:sig w:usb0="00000007" w:usb1="00000000" w:usb2="00000000" w:usb3="00000000" w:csb0="0000008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035"/>
    <w:multiLevelType w:val="hybridMultilevel"/>
    <w:tmpl w:val="3EA0DECC"/>
    <w:lvl w:ilvl="0" w:tplc="C344C294">
      <w:start w:val="1"/>
      <w:numFmt w:val="bullet"/>
      <w:lvlText w:val=""/>
      <w:lvlJc w:val="left"/>
      <w:pPr>
        <w:ind w:left="720" w:hanging="360"/>
      </w:pPr>
      <w:rPr>
        <w:rFonts w:ascii="Wingdings" w:hAnsi="Wingdings"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B2764D"/>
    <w:multiLevelType w:val="hybridMultilevel"/>
    <w:tmpl w:val="A7E6B9BA"/>
    <w:lvl w:ilvl="0" w:tplc="08130003">
      <w:start w:val="1"/>
      <w:numFmt w:val="bullet"/>
      <w:lvlText w:val="o"/>
      <w:lvlJc w:val="left"/>
      <w:pPr>
        <w:ind w:left="1778" w:hanging="360"/>
      </w:pPr>
      <w:rPr>
        <w:rFonts w:ascii="Courier New" w:hAnsi="Courier New" w:cs="Courier New" w:hint="default"/>
      </w:rPr>
    </w:lvl>
    <w:lvl w:ilvl="1" w:tplc="08130003" w:tentative="1">
      <w:start w:val="1"/>
      <w:numFmt w:val="bullet"/>
      <w:lvlText w:val="o"/>
      <w:lvlJc w:val="left"/>
      <w:pPr>
        <w:ind w:left="2498" w:hanging="360"/>
      </w:pPr>
      <w:rPr>
        <w:rFonts w:ascii="Courier New" w:hAnsi="Courier New" w:cs="Courier New" w:hint="default"/>
      </w:rPr>
    </w:lvl>
    <w:lvl w:ilvl="2" w:tplc="08130005" w:tentative="1">
      <w:start w:val="1"/>
      <w:numFmt w:val="bullet"/>
      <w:lvlText w:val=""/>
      <w:lvlJc w:val="left"/>
      <w:pPr>
        <w:ind w:left="3218" w:hanging="360"/>
      </w:pPr>
      <w:rPr>
        <w:rFonts w:ascii="Wingdings" w:hAnsi="Wingdings" w:hint="default"/>
      </w:rPr>
    </w:lvl>
    <w:lvl w:ilvl="3" w:tplc="08130001" w:tentative="1">
      <w:start w:val="1"/>
      <w:numFmt w:val="bullet"/>
      <w:lvlText w:val=""/>
      <w:lvlJc w:val="left"/>
      <w:pPr>
        <w:ind w:left="3938" w:hanging="360"/>
      </w:pPr>
      <w:rPr>
        <w:rFonts w:ascii="Symbol" w:hAnsi="Symbol" w:hint="default"/>
      </w:rPr>
    </w:lvl>
    <w:lvl w:ilvl="4" w:tplc="08130003" w:tentative="1">
      <w:start w:val="1"/>
      <w:numFmt w:val="bullet"/>
      <w:lvlText w:val="o"/>
      <w:lvlJc w:val="left"/>
      <w:pPr>
        <w:ind w:left="4658" w:hanging="360"/>
      </w:pPr>
      <w:rPr>
        <w:rFonts w:ascii="Courier New" w:hAnsi="Courier New" w:cs="Courier New" w:hint="default"/>
      </w:rPr>
    </w:lvl>
    <w:lvl w:ilvl="5" w:tplc="08130005" w:tentative="1">
      <w:start w:val="1"/>
      <w:numFmt w:val="bullet"/>
      <w:lvlText w:val=""/>
      <w:lvlJc w:val="left"/>
      <w:pPr>
        <w:ind w:left="5378" w:hanging="360"/>
      </w:pPr>
      <w:rPr>
        <w:rFonts w:ascii="Wingdings" w:hAnsi="Wingdings" w:hint="default"/>
      </w:rPr>
    </w:lvl>
    <w:lvl w:ilvl="6" w:tplc="08130001" w:tentative="1">
      <w:start w:val="1"/>
      <w:numFmt w:val="bullet"/>
      <w:lvlText w:val=""/>
      <w:lvlJc w:val="left"/>
      <w:pPr>
        <w:ind w:left="6098" w:hanging="360"/>
      </w:pPr>
      <w:rPr>
        <w:rFonts w:ascii="Symbol" w:hAnsi="Symbol" w:hint="default"/>
      </w:rPr>
    </w:lvl>
    <w:lvl w:ilvl="7" w:tplc="08130003" w:tentative="1">
      <w:start w:val="1"/>
      <w:numFmt w:val="bullet"/>
      <w:lvlText w:val="o"/>
      <w:lvlJc w:val="left"/>
      <w:pPr>
        <w:ind w:left="6818" w:hanging="360"/>
      </w:pPr>
      <w:rPr>
        <w:rFonts w:ascii="Courier New" w:hAnsi="Courier New" w:cs="Courier New" w:hint="default"/>
      </w:rPr>
    </w:lvl>
    <w:lvl w:ilvl="8" w:tplc="08130005" w:tentative="1">
      <w:start w:val="1"/>
      <w:numFmt w:val="bullet"/>
      <w:lvlText w:val=""/>
      <w:lvlJc w:val="left"/>
      <w:pPr>
        <w:ind w:left="7538" w:hanging="360"/>
      </w:pPr>
      <w:rPr>
        <w:rFonts w:ascii="Wingdings" w:hAnsi="Wingdings" w:hint="default"/>
      </w:rPr>
    </w:lvl>
  </w:abstractNum>
  <w:abstractNum w:abstractNumId="2" w15:restartNumberingAfterBreak="0">
    <w:nsid w:val="08845516"/>
    <w:multiLevelType w:val="hybridMultilevel"/>
    <w:tmpl w:val="C89A68C4"/>
    <w:lvl w:ilvl="0" w:tplc="5106DB50">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25F7EAF"/>
    <w:multiLevelType w:val="hybridMultilevel"/>
    <w:tmpl w:val="8DD0DC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C2482D"/>
    <w:multiLevelType w:val="hybridMultilevel"/>
    <w:tmpl w:val="5BFEB9D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DDD234B"/>
    <w:multiLevelType w:val="hybridMultilevel"/>
    <w:tmpl w:val="41B4E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5442E96"/>
    <w:multiLevelType w:val="hybridMultilevel"/>
    <w:tmpl w:val="E054B276"/>
    <w:lvl w:ilvl="0" w:tplc="E76225AA">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6581386"/>
    <w:multiLevelType w:val="hybridMultilevel"/>
    <w:tmpl w:val="3E44277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78B1F48"/>
    <w:multiLevelType w:val="hybridMultilevel"/>
    <w:tmpl w:val="026AFA26"/>
    <w:lvl w:ilvl="0" w:tplc="39FAB5E2">
      <w:start w:val="1"/>
      <w:numFmt w:val="decimal"/>
      <w:pStyle w:val="hoofdstuktite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0A339AB"/>
    <w:multiLevelType w:val="hybridMultilevel"/>
    <w:tmpl w:val="4A3AE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BCC6463"/>
    <w:multiLevelType w:val="hybridMultilevel"/>
    <w:tmpl w:val="B304334E"/>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944CA4E8">
      <w:start w:val="1"/>
      <w:numFmt w:val="bullet"/>
      <w:lvlText w:val="-"/>
      <w:lvlJc w:val="left"/>
      <w:pPr>
        <w:ind w:left="2160" w:hanging="360"/>
      </w:pPr>
      <w:rPr>
        <w:rFonts w:ascii="Courier New" w:hAnsi="Courier New"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C0C10D6"/>
    <w:multiLevelType w:val="hybridMultilevel"/>
    <w:tmpl w:val="0D98F0BA"/>
    <w:lvl w:ilvl="0" w:tplc="B5C8594C">
      <w:start w:val="1"/>
      <w:numFmt w:val="bullet"/>
      <w:lvlText w:val="-"/>
      <w:lvlJc w:val="left"/>
      <w:pPr>
        <w:ind w:left="644"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C7B2A46"/>
    <w:multiLevelType w:val="hybridMultilevel"/>
    <w:tmpl w:val="DAA21D02"/>
    <w:lvl w:ilvl="0" w:tplc="6F66007A">
      <w:start w:val="1"/>
      <w:numFmt w:val="bullet"/>
      <w:lvlText w:val=""/>
      <w:lvlJc w:val="left"/>
      <w:pPr>
        <w:ind w:left="567" w:hanging="28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B7F466C"/>
    <w:multiLevelType w:val="hybridMultilevel"/>
    <w:tmpl w:val="AB042716"/>
    <w:lvl w:ilvl="0" w:tplc="499C566C">
      <w:start w:val="1"/>
      <w:numFmt w:val="decimal"/>
      <w:pStyle w:val="Tite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15:restartNumberingAfterBreak="0">
    <w:nsid w:val="74843911"/>
    <w:multiLevelType w:val="hybridMultilevel"/>
    <w:tmpl w:val="18FCCB64"/>
    <w:lvl w:ilvl="0" w:tplc="CCC642B8">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AC40799"/>
    <w:multiLevelType w:val="hybridMultilevel"/>
    <w:tmpl w:val="4DC2624A"/>
    <w:lvl w:ilvl="0" w:tplc="944CA4E8">
      <w:start w:val="1"/>
      <w:numFmt w:val="bullet"/>
      <w:lvlText w:val="-"/>
      <w:lvlJc w:val="left"/>
      <w:pPr>
        <w:ind w:left="567" w:hanging="283"/>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225FE7"/>
    <w:multiLevelType w:val="hybridMultilevel"/>
    <w:tmpl w:val="FB56C1D0"/>
    <w:lvl w:ilvl="0" w:tplc="EC844CC0">
      <w:start w:val="1"/>
      <w:numFmt w:val="bullet"/>
      <w:lvlText w:val=""/>
      <w:lvlJc w:val="left"/>
      <w:pPr>
        <w:ind w:left="851" w:hanging="284"/>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57283151">
    <w:abstractNumId w:val="3"/>
  </w:num>
  <w:num w:numId="2" w16cid:durableId="1988439824">
    <w:abstractNumId w:val="9"/>
  </w:num>
  <w:num w:numId="3" w16cid:durableId="1392197700">
    <w:abstractNumId w:val="14"/>
  </w:num>
  <w:num w:numId="4" w16cid:durableId="318464456">
    <w:abstractNumId w:val="5"/>
  </w:num>
  <w:num w:numId="5" w16cid:durableId="95905840">
    <w:abstractNumId w:val="12"/>
  </w:num>
  <w:num w:numId="6" w16cid:durableId="1585411574">
    <w:abstractNumId w:val="11"/>
  </w:num>
  <w:num w:numId="7" w16cid:durableId="1345863721">
    <w:abstractNumId w:val="15"/>
  </w:num>
  <w:num w:numId="8" w16cid:durableId="1799101503">
    <w:abstractNumId w:val="4"/>
  </w:num>
  <w:num w:numId="9" w16cid:durableId="1121072544">
    <w:abstractNumId w:val="16"/>
  </w:num>
  <w:num w:numId="10" w16cid:durableId="1936357540">
    <w:abstractNumId w:val="6"/>
  </w:num>
  <w:num w:numId="11" w16cid:durableId="662856581">
    <w:abstractNumId w:val="8"/>
  </w:num>
  <w:num w:numId="12" w16cid:durableId="2074889754">
    <w:abstractNumId w:val="2"/>
  </w:num>
  <w:num w:numId="13" w16cid:durableId="87581865">
    <w:abstractNumId w:val="2"/>
  </w:num>
  <w:num w:numId="14" w16cid:durableId="979848429">
    <w:abstractNumId w:val="13"/>
  </w:num>
  <w:num w:numId="15" w16cid:durableId="400761473">
    <w:abstractNumId w:val="10"/>
  </w:num>
  <w:num w:numId="16" w16cid:durableId="1292176188">
    <w:abstractNumId w:val="7"/>
  </w:num>
  <w:num w:numId="17" w16cid:durableId="1362171931">
    <w:abstractNumId w:val="0"/>
  </w:num>
  <w:num w:numId="18" w16cid:durableId="1415660267">
    <w:abstractNumId w:val="8"/>
  </w:num>
  <w:num w:numId="19" w16cid:durableId="2136822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0FC"/>
    <w:rsid w:val="00000BA1"/>
    <w:rsid w:val="00014E32"/>
    <w:rsid w:val="00027565"/>
    <w:rsid w:val="000448AC"/>
    <w:rsid w:val="00084D32"/>
    <w:rsid w:val="000D41A1"/>
    <w:rsid w:val="0010675E"/>
    <w:rsid w:val="00135BD4"/>
    <w:rsid w:val="001A4B2E"/>
    <w:rsid w:val="001C6B91"/>
    <w:rsid w:val="002327D4"/>
    <w:rsid w:val="00247F89"/>
    <w:rsid w:val="00297AEA"/>
    <w:rsid w:val="002A24ED"/>
    <w:rsid w:val="002B04F5"/>
    <w:rsid w:val="003B09CF"/>
    <w:rsid w:val="003C7928"/>
    <w:rsid w:val="00411C3E"/>
    <w:rsid w:val="004442BA"/>
    <w:rsid w:val="00462A70"/>
    <w:rsid w:val="00504EDD"/>
    <w:rsid w:val="00543DB4"/>
    <w:rsid w:val="00546C5F"/>
    <w:rsid w:val="005A1D2E"/>
    <w:rsid w:val="00637BE7"/>
    <w:rsid w:val="006444C8"/>
    <w:rsid w:val="006C0A6E"/>
    <w:rsid w:val="006F7F35"/>
    <w:rsid w:val="00713BBF"/>
    <w:rsid w:val="00721BCA"/>
    <w:rsid w:val="00764E27"/>
    <w:rsid w:val="008136BC"/>
    <w:rsid w:val="0088120E"/>
    <w:rsid w:val="008E3A2A"/>
    <w:rsid w:val="0090135A"/>
    <w:rsid w:val="00964B48"/>
    <w:rsid w:val="00966AD7"/>
    <w:rsid w:val="00976863"/>
    <w:rsid w:val="009D5B05"/>
    <w:rsid w:val="009E4F36"/>
    <w:rsid w:val="009E56E8"/>
    <w:rsid w:val="00A33D5F"/>
    <w:rsid w:val="00A530FC"/>
    <w:rsid w:val="00A70757"/>
    <w:rsid w:val="00AB15A9"/>
    <w:rsid w:val="00AD557C"/>
    <w:rsid w:val="00B05EE7"/>
    <w:rsid w:val="00B12F02"/>
    <w:rsid w:val="00B20348"/>
    <w:rsid w:val="00B258F9"/>
    <w:rsid w:val="00B4054E"/>
    <w:rsid w:val="00B82C7D"/>
    <w:rsid w:val="00B95579"/>
    <w:rsid w:val="00BD30E5"/>
    <w:rsid w:val="00C4623F"/>
    <w:rsid w:val="00C93E03"/>
    <w:rsid w:val="00CB00E0"/>
    <w:rsid w:val="00CC6CB4"/>
    <w:rsid w:val="00CC6D21"/>
    <w:rsid w:val="00CD0403"/>
    <w:rsid w:val="00CE2CE4"/>
    <w:rsid w:val="00D02043"/>
    <w:rsid w:val="00D356A3"/>
    <w:rsid w:val="00D55259"/>
    <w:rsid w:val="00D675E0"/>
    <w:rsid w:val="00D71AA9"/>
    <w:rsid w:val="00D85187"/>
    <w:rsid w:val="00E72DB5"/>
    <w:rsid w:val="00EB66B1"/>
    <w:rsid w:val="00EC162E"/>
    <w:rsid w:val="00F016F7"/>
    <w:rsid w:val="00F076CD"/>
    <w:rsid w:val="00F35ECF"/>
    <w:rsid w:val="00F41D0B"/>
    <w:rsid w:val="00F53044"/>
    <w:rsid w:val="00F5639A"/>
    <w:rsid w:val="00F75364"/>
    <w:rsid w:val="00FB5765"/>
    <w:rsid w:val="00FC4BFA"/>
    <w:rsid w:val="1DBD6CB9"/>
    <w:rsid w:val="6704EC0D"/>
    <w:rsid w:val="74E88146"/>
    <w:rsid w:val="76C63728"/>
    <w:rsid w:val="7EF134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779BB"/>
  <w14:defaultImageDpi w14:val="32767"/>
  <w15:docId w15:val="{F8396D73-EE11-43C6-B21B-9E391E89E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LT Std" w:eastAsiaTheme="minorHAnsi" w:hAnsi="Helvetica LT Std" w:cstheme="minorBidi"/>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aliases w:val="Hoofdtitel"/>
    <w:basedOn w:val="Standaard"/>
    <w:next w:val="Standaard"/>
    <w:link w:val="Kop1Char"/>
    <w:uiPriority w:val="9"/>
    <w:qFormat/>
    <w:rsid w:val="0090135A"/>
    <w:pPr>
      <w:keepNext/>
      <w:keepLines/>
      <w:spacing w:before="480" w:after="0"/>
      <w:outlineLvl w:val="0"/>
    </w:pPr>
    <w:rPr>
      <w:rFonts w:ascii="League Spartan" w:eastAsiaTheme="majorEastAsia" w:hAnsi="League Spartan" w:cstheme="majorBidi"/>
      <w:b/>
      <w:bCs/>
      <w:color w:val="0A487D" w:themeColor="text1"/>
      <w:sz w:val="44"/>
      <w:szCs w:val="28"/>
    </w:rPr>
  </w:style>
  <w:style w:type="paragraph" w:styleId="Kop2">
    <w:name w:val="heading 2"/>
    <w:aliases w:val="Subtitel"/>
    <w:basedOn w:val="Standaard"/>
    <w:next w:val="Standaard"/>
    <w:link w:val="Kop2Char"/>
    <w:uiPriority w:val="9"/>
    <w:unhideWhenUsed/>
    <w:qFormat/>
    <w:rsid w:val="0090135A"/>
    <w:pPr>
      <w:keepNext/>
      <w:keepLines/>
      <w:spacing w:before="200" w:after="0"/>
      <w:outlineLvl w:val="1"/>
    </w:pPr>
    <w:rPr>
      <w:rFonts w:ascii="League Spartan" w:eastAsiaTheme="majorEastAsia" w:hAnsi="League Spartan" w:cstheme="majorBidi"/>
      <w:b/>
      <w:bCs/>
      <w:color w:val="0A487D" w:themeColor="text1"/>
      <w:sz w:val="32"/>
      <w:szCs w:val="26"/>
    </w:rPr>
  </w:style>
  <w:style w:type="paragraph" w:styleId="Kop3">
    <w:name w:val="heading 3"/>
    <w:aliases w:val="Sub-subtitel"/>
    <w:basedOn w:val="Standaard"/>
    <w:next w:val="Standaard"/>
    <w:link w:val="Kop3Char"/>
    <w:autoRedefine/>
    <w:uiPriority w:val="9"/>
    <w:semiHidden/>
    <w:unhideWhenUsed/>
    <w:qFormat/>
    <w:rsid w:val="0090135A"/>
    <w:pPr>
      <w:keepNext/>
      <w:keepLines/>
      <w:spacing w:before="200" w:after="0"/>
      <w:outlineLvl w:val="2"/>
    </w:pPr>
    <w:rPr>
      <w:rFonts w:ascii="Arial" w:eastAsiaTheme="majorEastAsia" w:hAnsi="Arial" w:cstheme="majorBidi"/>
      <w:b/>
      <w:bCs/>
      <w:color w:val="5B9BD5" w:themeColor="accent1"/>
      <w:sz w:val="24"/>
    </w:rPr>
  </w:style>
  <w:style w:type="paragraph" w:styleId="Kop4">
    <w:name w:val="heading 4"/>
    <w:aliases w:val="Rekeningsoverschrijving"/>
    <w:basedOn w:val="Standaard"/>
    <w:next w:val="Standaard"/>
    <w:link w:val="Kop4Char"/>
    <w:uiPriority w:val="9"/>
    <w:semiHidden/>
    <w:unhideWhenUsed/>
    <w:qFormat/>
    <w:rsid w:val="0090135A"/>
    <w:pPr>
      <w:keepNext/>
      <w:keepLines/>
      <w:spacing w:before="200" w:after="0"/>
      <w:outlineLvl w:val="3"/>
    </w:pPr>
    <w:rPr>
      <w:rFonts w:ascii="Trebuchet MS" w:eastAsiaTheme="majorEastAsia" w:hAnsi="Trebuchet MS" w:cstheme="majorBidi"/>
      <w:bCs/>
      <w:iCs/>
      <w:color w:val="0A487D" w:themeColor="text1"/>
    </w:rPr>
  </w:style>
  <w:style w:type="paragraph" w:styleId="Kop5">
    <w:name w:val="heading 5"/>
    <w:basedOn w:val="Standaard"/>
    <w:next w:val="Standaard"/>
    <w:link w:val="Kop5Char"/>
    <w:uiPriority w:val="9"/>
    <w:semiHidden/>
    <w:unhideWhenUsed/>
    <w:qFormat/>
    <w:rsid w:val="0090135A"/>
    <w:pPr>
      <w:keepNext/>
      <w:keepLines/>
      <w:spacing w:before="200" w:after="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90135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90135A"/>
    <w:pPr>
      <w:keepNext/>
      <w:keepLines/>
      <w:spacing w:before="200" w:after="0"/>
      <w:outlineLvl w:val="6"/>
    </w:pPr>
    <w:rPr>
      <w:rFonts w:asciiTheme="majorHAnsi" w:eastAsiaTheme="majorEastAsia" w:hAnsiTheme="majorHAnsi" w:cstheme="majorBidi"/>
      <w:i/>
      <w:iCs/>
      <w:color w:val="1179D4" w:themeColor="text1" w:themeTint="BF"/>
    </w:rPr>
  </w:style>
  <w:style w:type="paragraph" w:styleId="Kop8">
    <w:name w:val="heading 8"/>
    <w:basedOn w:val="Standaard"/>
    <w:next w:val="Standaard"/>
    <w:link w:val="Kop8Char"/>
    <w:uiPriority w:val="9"/>
    <w:semiHidden/>
    <w:unhideWhenUsed/>
    <w:qFormat/>
    <w:rsid w:val="0090135A"/>
    <w:pPr>
      <w:keepNext/>
      <w:keepLines/>
      <w:spacing w:before="200" w:after="0"/>
      <w:outlineLvl w:val="7"/>
    </w:pPr>
    <w:rPr>
      <w:rFonts w:asciiTheme="majorHAnsi" w:eastAsiaTheme="majorEastAsia" w:hAnsiTheme="majorHAnsi" w:cstheme="majorBidi"/>
      <w:color w:val="1179D4" w:themeColor="text1" w:themeTint="BF"/>
    </w:rPr>
  </w:style>
  <w:style w:type="paragraph" w:styleId="Kop9">
    <w:name w:val="heading 9"/>
    <w:basedOn w:val="Standaard"/>
    <w:next w:val="Standaard"/>
    <w:link w:val="Kop9Char"/>
    <w:uiPriority w:val="9"/>
    <w:semiHidden/>
    <w:unhideWhenUsed/>
    <w:qFormat/>
    <w:rsid w:val="0090135A"/>
    <w:pPr>
      <w:keepNext/>
      <w:keepLines/>
      <w:spacing w:before="200" w:after="0"/>
      <w:outlineLvl w:val="8"/>
    </w:pPr>
    <w:rPr>
      <w:rFonts w:asciiTheme="majorHAnsi" w:eastAsiaTheme="majorEastAsia" w:hAnsiTheme="majorHAnsi" w:cstheme="majorBidi"/>
      <w:i/>
      <w:iCs/>
      <w:color w:val="1179D4"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90135A"/>
    <w:pPr>
      <w:ind w:left="720"/>
      <w:contextualSpacing/>
    </w:pPr>
    <w:rPr>
      <w:rFonts w:ascii="Arial" w:hAnsi="Arial"/>
    </w:rPr>
  </w:style>
  <w:style w:type="table" w:styleId="Tabelraster">
    <w:name w:val="Table Grid"/>
    <w:basedOn w:val="Standaardtabel"/>
    <w:uiPriority w:val="39"/>
    <w:rsid w:val="00F53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93E03"/>
    <w:rPr>
      <w:color w:val="808080"/>
    </w:rPr>
  </w:style>
  <w:style w:type="paragraph" w:styleId="Ballontekst">
    <w:name w:val="Balloon Text"/>
    <w:basedOn w:val="Standaard"/>
    <w:link w:val="BallontekstChar"/>
    <w:uiPriority w:val="99"/>
    <w:semiHidden/>
    <w:unhideWhenUsed/>
    <w:rsid w:val="00C93E03"/>
    <w:rPr>
      <w:rFonts w:ascii="Tahoma" w:hAnsi="Tahoma" w:cs="Tahoma"/>
      <w:sz w:val="16"/>
      <w:szCs w:val="16"/>
    </w:rPr>
  </w:style>
  <w:style w:type="character" w:customStyle="1" w:styleId="BallontekstChar">
    <w:name w:val="Ballontekst Char"/>
    <w:basedOn w:val="Standaardalinea-lettertype"/>
    <w:link w:val="Ballontekst"/>
    <w:uiPriority w:val="99"/>
    <w:semiHidden/>
    <w:rsid w:val="00C93E03"/>
    <w:rPr>
      <w:rFonts w:ascii="Tahoma" w:hAnsi="Tahoma" w:cs="Tahoma"/>
      <w:sz w:val="16"/>
      <w:szCs w:val="16"/>
    </w:rPr>
  </w:style>
  <w:style w:type="character" w:customStyle="1" w:styleId="Kop1Char">
    <w:name w:val="Kop 1 Char"/>
    <w:aliases w:val="Hoofdtitel Char"/>
    <w:basedOn w:val="Standaardalinea-lettertype"/>
    <w:link w:val="Kop1"/>
    <w:uiPriority w:val="9"/>
    <w:rsid w:val="0090135A"/>
    <w:rPr>
      <w:rFonts w:ascii="League Spartan" w:eastAsiaTheme="majorEastAsia" w:hAnsi="League Spartan" w:cstheme="majorBidi"/>
      <w:b/>
      <w:bCs/>
      <w:color w:val="0A487D" w:themeColor="text1"/>
      <w:sz w:val="44"/>
      <w:szCs w:val="28"/>
    </w:rPr>
  </w:style>
  <w:style w:type="character" w:customStyle="1" w:styleId="Kop2Char">
    <w:name w:val="Kop 2 Char"/>
    <w:aliases w:val="Subtitel Char"/>
    <w:basedOn w:val="Standaardalinea-lettertype"/>
    <w:link w:val="Kop2"/>
    <w:uiPriority w:val="9"/>
    <w:rsid w:val="0090135A"/>
    <w:rPr>
      <w:rFonts w:ascii="League Spartan" w:eastAsiaTheme="majorEastAsia" w:hAnsi="League Spartan" w:cstheme="majorBidi"/>
      <w:b/>
      <w:bCs/>
      <w:color w:val="0A487D" w:themeColor="text1"/>
      <w:sz w:val="32"/>
      <w:szCs w:val="26"/>
    </w:rPr>
  </w:style>
  <w:style w:type="character" w:customStyle="1" w:styleId="Kop3Char">
    <w:name w:val="Kop 3 Char"/>
    <w:aliases w:val="Sub-subtitel Char"/>
    <w:basedOn w:val="Standaardalinea-lettertype"/>
    <w:link w:val="Kop3"/>
    <w:uiPriority w:val="9"/>
    <w:semiHidden/>
    <w:rsid w:val="0090135A"/>
    <w:rPr>
      <w:rFonts w:ascii="Arial" w:eastAsiaTheme="majorEastAsia" w:hAnsi="Arial" w:cstheme="majorBidi"/>
      <w:b/>
      <w:bCs/>
      <w:color w:val="5B9BD5" w:themeColor="accent1"/>
      <w:sz w:val="24"/>
    </w:rPr>
  </w:style>
  <w:style w:type="character" w:customStyle="1" w:styleId="Kop4Char">
    <w:name w:val="Kop 4 Char"/>
    <w:aliases w:val="Rekeningsoverschrijving Char"/>
    <w:basedOn w:val="Standaardalinea-lettertype"/>
    <w:link w:val="Kop4"/>
    <w:uiPriority w:val="9"/>
    <w:semiHidden/>
    <w:rsid w:val="0090135A"/>
    <w:rPr>
      <w:rFonts w:ascii="Trebuchet MS" w:eastAsiaTheme="majorEastAsia" w:hAnsi="Trebuchet MS" w:cstheme="majorBidi"/>
      <w:bCs/>
      <w:iCs/>
      <w:color w:val="0A487D" w:themeColor="text1"/>
      <w:sz w:val="20"/>
    </w:rPr>
  </w:style>
  <w:style w:type="character" w:customStyle="1" w:styleId="Kop5Char">
    <w:name w:val="Kop 5 Char"/>
    <w:basedOn w:val="Standaardalinea-lettertype"/>
    <w:link w:val="Kop5"/>
    <w:uiPriority w:val="9"/>
    <w:semiHidden/>
    <w:rsid w:val="0090135A"/>
    <w:rPr>
      <w:rFonts w:asciiTheme="majorHAnsi" w:eastAsiaTheme="majorEastAsia" w:hAnsiTheme="majorHAnsi" w:cstheme="majorBidi"/>
      <w:color w:val="1F4D78" w:themeColor="accent1" w:themeShade="7F"/>
      <w:sz w:val="20"/>
    </w:rPr>
  </w:style>
  <w:style w:type="character" w:customStyle="1" w:styleId="Kop6Char">
    <w:name w:val="Kop 6 Char"/>
    <w:basedOn w:val="Standaardalinea-lettertype"/>
    <w:link w:val="Kop6"/>
    <w:uiPriority w:val="9"/>
    <w:semiHidden/>
    <w:rsid w:val="0090135A"/>
    <w:rPr>
      <w:rFonts w:asciiTheme="majorHAnsi" w:eastAsiaTheme="majorEastAsia" w:hAnsiTheme="majorHAnsi" w:cstheme="majorBidi"/>
      <w:i/>
      <w:iCs/>
      <w:color w:val="1F4D78" w:themeColor="accent1" w:themeShade="7F"/>
      <w:sz w:val="20"/>
    </w:rPr>
  </w:style>
  <w:style w:type="character" w:customStyle="1" w:styleId="Kop7Char">
    <w:name w:val="Kop 7 Char"/>
    <w:basedOn w:val="Standaardalinea-lettertype"/>
    <w:link w:val="Kop7"/>
    <w:uiPriority w:val="9"/>
    <w:semiHidden/>
    <w:rsid w:val="0090135A"/>
    <w:rPr>
      <w:rFonts w:asciiTheme="majorHAnsi" w:eastAsiaTheme="majorEastAsia" w:hAnsiTheme="majorHAnsi" w:cstheme="majorBidi"/>
      <w:i/>
      <w:iCs/>
      <w:color w:val="1179D4" w:themeColor="text1" w:themeTint="BF"/>
      <w:sz w:val="20"/>
    </w:rPr>
  </w:style>
  <w:style w:type="character" w:customStyle="1" w:styleId="Kop8Char">
    <w:name w:val="Kop 8 Char"/>
    <w:basedOn w:val="Standaardalinea-lettertype"/>
    <w:link w:val="Kop8"/>
    <w:uiPriority w:val="9"/>
    <w:semiHidden/>
    <w:rsid w:val="0090135A"/>
    <w:rPr>
      <w:rFonts w:asciiTheme="majorHAnsi" w:eastAsiaTheme="majorEastAsia" w:hAnsiTheme="majorHAnsi" w:cstheme="majorBidi"/>
      <w:color w:val="1179D4" w:themeColor="text1" w:themeTint="BF"/>
      <w:sz w:val="20"/>
      <w:szCs w:val="20"/>
    </w:rPr>
  </w:style>
  <w:style w:type="character" w:customStyle="1" w:styleId="Kop9Char">
    <w:name w:val="Kop 9 Char"/>
    <w:basedOn w:val="Standaardalinea-lettertype"/>
    <w:link w:val="Kop9"/>
    <w:uiPriority w:val="9"/>
    <w:semiHidden/>
    <w:rsid w:val="0090135A"/>
    <w:rPr>
      <w:rFonts w:asciiTheme="majorHAnsi" w:eastAsiaTheme="majorEastAsia" w:hAnsiTheme="majorHAnsi" w:cstheme="majorBidi"/>
      <w:i/>
      <w:iCs/>
      <w:color w:val="1179D4" w:themeColor="text1" w:themeTint="BF"/>
      <w:sz w:val="20"/>
      <w:szCs w:val="20"/>
    </w:rPr>
  </w:style>
  <w:style w:type="paragraph" w:styleId="Bijschrift">
    <w:name w:val="caption"/>
    <w:basedOn w:val="Standaard"/>
    <w:next w:val="Standaard"/>
    <w:uiPriority w:val="35"/>
    <w:semiHidden/>
    <w:unhideWhenUsed/>
    <w:qFormat/>
    <w:rsid w:val="0090135A"/>
    <w:pPr>
      <w:spacing w:line="240" w:lineRule="auto"/>
    </w:pPr>
    <w:rPr>
      <w:rFonts w:ascii="Arial" w:hAnsi="Arial"/>
      <w:b/>
      <w:bCs/>
      <w:color w:val="5B9BD5" w:themeColor="accent1"/>
      <w:sz w:val="18"/>
      <w:szCs w:val="18"/>
    </w:rPr>
  </w:style>
  <w:style w:type="paragraph" w:styleId="Titel">
    <w:name w:val="Title"/>
    <w:aliases w:val="Hoofdstuk titel"/>
    <w:basedOn w:val="Standaard"/>
    <w:next w:val="Standaard"/>
    <w:link w:val="TitelChar"/>
    <w:autoRedefine/>
    <w:uiPriority w:val="10"/>
    <w:rsid w:val="0090135A"/>
    <w:pPr>
      <w:numPr>
        <w:numId w:val="14"/>
      </w:numPr>
      <w:spacing w:after="300" w:line="240" w:lineRule="auto"/>
      <w:ind w:left="360"/>
      <w:contextualSpacing/>
    </w:pPr>
    <w:rPr>
      <w:rFonts w:eastAsiaTheme="majorEastAsia" w:cstheme="majorBidi"/>
      <w:b/>
      <w:color w:val="36834B" w:themeColor="text2" w:themeShade="BF"/>
      <w:spacing w:val="5"/>
      <w:kern w:val="28"/>
      <w:sz w:val="24"/>
      <w:szCs w:val="52"/>
    </w:rPr>
  </w:style>
  <w:style w:type="character" w:customStyle="1" w:styleId="TitelChar">
    <w:name w:val="Titel Char"/>
    <w:aliases w:val="Hoofdstuk titel Char"/>
    <w:basedOn w:val="Standaardalinea-lettertype"/>
    <w:link w:val="Titel"/>
    <w:uiPriority w:val="10"/>
    <w:rsid w:val="0090135A"/>
    <w:rPr>
      <w:rFonts w:ascii="Helvetica LT Std" w:eastAsiaTheme="majorEastAsia" w:hAnsi="Helvetica LT Std" w:cstheme="majorBidi"/>
      <w:b/>
      <w:color w:val="36834B" w:themeColor="text2" w:themeShade="BF"/>
      <w:spacing w:val="5"/>
      <w:kern w:val="28"/>
      <w:sz w:val="24"/>
      <w:szCs w:val="52"/>
    </w:rPr>
  </w:style>
  <w:style w:type="paragraph" w:styleId="Ondertitel">
    <w:name w:val="Subtitle"/>
    <w:aliases w:val="figuurtitel"/>
    <w:basedOn w:val="Standaard"/>
    <w:next w:val="Standaard"/>
    <w:link w:val="OndertitelChar"/>
    <w:autoRedefine/>
    <w:uiPriority w:val="11"/>
    <w:qFormat/>
    <w:rsid w:val="0090135A"/>
    <w:pPr>
      <w:numPr>
        <w:ilvl w:val="1"/>
      </w:numPr>
    </w:pPr>
    <w:rPr>
      <w:rFonts w:ascii="Arial" w:eastAsiaTheme="majorEastAsia" w:hAnsi="Arial" w:cstheme="majorBidi"/>
      <w:b/>
      <w:iCs/>
      <w:color w:val="F29000" w:themeColor="background1"/>
      <w:spacing w:val="15"/>
      <w:szCs w:val="24"/>
    </w:rPr>
  </w:style>
  <w:style w:type="character" w:customStyle="1" w:styleId="OndertitelChar">
    <w:name w:val="Ondertitel Char"/>
    <w:aliases w:val="figuurtitel Char"/>
    <w:basedOn w:val="Standaardalinea-lettertype"/>
    <w:link w:val="Ondertitel"/>
    <w:uiPriority w:val="11"/>
    <w:rsid w:val="0090135A"/>
    <w:rPr>
      <w:rFonts w:ascii="Arial" w:eastAsiaTheme="majorEastAsia" w:hAnsi="Arial" w:cstheme="majorBidi"/>
      <w:b/>
      <w:iCs/>
      <w:color w:val="F29000" w:themeColor="background1"/>
      <w:spacing w:val="15"/>
      <w:sz w:val="20"/>
      <w:szCs w:val="24"/>
    </w:rPr>
  </w:style>
  <w:style w:type="character" w:styleId="Zwaar">
    <w:name w:val="Strong"/>
    <w:aliases w:val="Nota+verslag hoofding"/>
    <w:uiPriority w:val="22"/>
    <w:qFormat/>
    <w:rsid w:val="0090135A"/>
    <w:rPr>
      <w:rFonts w:ascii="Arial" w:hAnsi="Arial"/>
      <w:b w:val="0"/>
      <w:bCs/>
      <w:color w:val="0070C0"/>
      <w:sz w:val="24"/>
    </w:rPr>
  </w:style>
  <w:style w:type="character" w:styleId="Nadruk">
    <w:name w:val="Emphasis"/>
    <w:uiPriority w:val="20"/>
    <w:qFormat/>
    <w:rsid w:val="0090135A"/>
    <w:rPr>
      <w:i/>
      <w:iCs/>
    </w:rPr>
  </w:style>
  <w:style w:type="paragraph" w:styleId="Geenafstand">
    <w:name w:val="No Spacing"/>
    <w:aliases w:val="Standaaard"/>
    <w:basedOn w:val="Standaard"/>
    <w:next w:val="Standaard"/>
    <w:link w:val="GeenafstandChar"/>
    <w:autoRedefine/>
    <w:uiPriority w:val="1"/>
    <w:qFormat/>
    <w:rsid w:val="0090135A"/>
    <w:pPr>
      <w:spacing w:after="0" w:line="240" w:lineRule="auto"/>
    </w:pPr>
    <w:rPr>
      <w:noProof/>
      <w:lang w:val="nl-BE"/>
    </w:rPr>
  </w:style>
  <w:style w:type="character" w:customStyle="1" w:styleId="GeenafstandChar">
    <w:name w:val="Geen afstand Char"/>
    <w:aliases w:val="Standaaard Char"/>
    <w:basedOn w:val="Standaardalinea-lettertype"/>
    <w:link w:val="Geenafstand"/>
    <w:uiPriority w:val="1"/>
    <w:rsid w:val="0090135A"/>
    <w:rPr>
      <w:rFonts w:ascii="Helvetica LT Std" w:hAnsi="Helvetica LT Std"/>
      <w:noProof/>
      <w:lang w:val="nl-BE"/>
    </w:rPr>
  </w:style>
  <w:style w:type="paragraph" w:styleId="Citaat">
    <w:name w:val="Quote"/>
    <w:basedOn w:val="Standaard"/>
    <w:next w:val="Standaard"/>
    <w:link w:val="CitaatChar"/>
    <w:uiPriority w:val="29"/>
    <w:qFormat/>
    <w:rsid w:val="0090135A"/>
    <w:rPr>
      <w:rFonts w:ascii="Arial" w:hAnsi="Arial"/>
      <w:i/>
      <w:iCs/>
      <w:color w:val="0A487D" w:themeColor="text1"/>
    </w:rPr>
  </w:style>
  <w:style w:type="character" w:customStyle="1" w:styleId="CitaatChar">
    <w:name w:val="Citaat Char"/>
    <w:basedOn w:val="Standaardalinea-lettertype"/>
    <w:link w:val="Citaat"/>
    <w:uiPriority w:val="29"/>
    <w:rsid w:val="0090135A"/>
    <w:rPr>
      <w:rFonts w:ascii="Arial" w:hAnsi="Arial"/>
      <w:i/>
      <w:iCs/>
      <w:color w:val="0A487D" w:themeColor="text1"/>
      <w:sz w:val="20"/>
    </w:rPr>
  </w:style>
  <w:style w:type="paragraph" w:styleId="Duidelijkcitaat">
    <w:name w:val="Intense Quote"/>
    <w:basedOn w:val="Standaard"/>
    <w:next w:val="Standaard"/>
    <w:link w:val="DuidelijkcitaatChar"/>
    <w:uiPriority w:val="30"/>
    <w:qFormat/>
    <w:rsid w:val="0090135A"/>
    <w:pPr>
      <w:pBdr>
        <w:bottom w:val="single" w:sz="4" w:space="4" w:color="5B9BD5" w:themeColor="accent1"/>
      </w:pBdr>
      <w:spacing w:before="200" w:after="280"/>
      <w:ind w:left="936" w:right="936"/>
    </w:pPr>
    <w:rPr>
      <w:rFonts w:ascii="Arial" w:hAnsi="Arial"/>
      <w:b/>
      <w:bCs/>
      <w:i/>
      <w:iCs/>
      <w:color w:val="5B9BD5" w:themeColor="accent1"/>
    </w:rPr>
  </w:style>
  <w:style w:type="character" w:customStyle="1" w:styleId="DuidelijkcitaatChar">
    <w:name w:val="Duidelijk citaat Char"/>
    <w:basedOn w:val="Standaardalinea-lettertype"/>
    <w:link w:val="Duidelijkcitaat"/>
    <w:uiPriority w:val="30"/>
    <w:rsid w:val="0090135A"/>
    <w:rPr>
      <w:rFonts w:ascii="Arial" w:hAnsi="Arial"/>
      <w:b/>
      <w:bCs/>
      <w:i/>
      <w:iCs/>
      <w:color w:val="5B9BD5" w:themeColor="accent1"/>
      <w:sz w:val="20"/>
    </w:rPr>
  </w:style>
  <w:style w:type="character" w:styleId="Subtielebenadrukking">
    <w:name w:val="Subtle Emphasis"/>
    <w:aliases w:val="documentnaam"/>
    <w:uiPriority w:val="19"/>
    <w:qFormat/>
    <w:rsid w:val="0090135A"/>
    <w:rPr>
      <w:rFonts w:ascii="Helvetica LT Std" w:hAnsi="Helvetica LT Std"/>
      <w:b/>
      <w:iCs/>
      <w:color w:val="0A487D" w:themeColor="text1"/>
      <w:sz w:val="24"/>
      <w:lang w:val="nl-BE"/>
    </w:rPr>
  </w:style>
  <w:style w:type="character" w:styleId="Intensievebenadrukking">
    <w:name w:val="Intense Emphasis"/>
    <w:aliases w:val="Nota+verslag hoofdstuk"/>
    <w:uiPriority w:val="21"/>
    <w:qFormat/>
    <w:rsid w:val="0090135A"/>
    <w:rPr>
      <w:rFonts w:ascii="Arial" w:hAnsi="Arial"/>
      <w:b/>
      <w:bCs/>
      <w:i w:val="0"/>
      <w:iCs/>
      <w:color w:val="ED7D31" w:themeColor="accent2"/>
      <w:sz w:val="24"/>
    </w:rPr>
  </w:style>
  <w:style w:type="character" w:styleId="Subtieleverwijzing">
    <w:name w:val="Subtle Reference"/>
    <w:uiPriority w:val="31"/>
    <w:qFormat/>
    <w:rsid w:val="0090135A"/>
    <w:rPr>
      <w:smallCaps/>
      <w:color w:val="ED7D31" w:themeColor="accent2"/>
      <w:u w:val="single"/>
    </w:rPr>
  </w:style>
  <w:style w:type="character" w:styleId="Intensieveverwijzing">
    <w:name w:val="Intense Reference"/>
    <w:aliases w:val="Subtitel uitnodiging"/>
    <w:uiPriority w:val="32"/>
    <w:qFormat/>
    <w:rsid w:val="0090135A"/>
    <w:rPr>
      <w:rFonts w:ascii="Helvetica LT Std" w:hAnsi="Helvetica LT Std"/>
      <w:b/>
      <w:bCs/>
      <w:caps w:val="0"/>
      <w:smallCaps w:val="0"/>
      <w:color w:val="ED7D31" w:themeColor="accent2"/>
      <w:spacing w:val="5"/>
      <w:sz w:val="22"/>
      <w:u w:val="none"/>
    </w:rPr>
  </w:style>
  <w:style w:type="character" w:styleId="Titelvanboek">
    <w:name w:val="Book Title"/>
    <w:aliases w:val="Nota ondertitel"/>
    <w:uiPriority w:val="33"/>
    <w:qFormat/>
    <w:rsid w:val="0090135A"/>
    <w:rPr>
      <w:rFonts w:ascii="Arial" w:hAnsi="Arial"/>
      <w:b/>
      <w:bCs/>
      <w:caps w:val="0"/>
      <w:smallCaps w:val="0"/>
      <w:color w:val="48AF65" w:themeColor="text2"/>
      <w:spacing w:val="5"/>
      <w:sz w:val="32"/>
    </w:rPr>
  </w:style>
  <w:style w:type="paragraph" w:styleId="Kopvaninhoudsopgave">
    <w:name w:val="TOC Heading"/>
    <w:basedOn w:val="Kop1"/>
    <w:next w:val="Standaard"/>
    <w:uiPriority w:val="39"/>
    <w:semiHidden/>
    <w:unhideWhenUsed/>
    <w:qFormat/>
    <w:rsid w:val="0090135A"/>
    <w:pPr>
      <w:outlineLvl w:val="9"/>
    </w:pPr>
    <w:rPr>
      <w:rFonts w:asciiTheme="majorHAnsi" w:hAnsiTheme="majorHAnsi"/>
      <w:color w:val="2E74B5" w:themeColor="accent1" w:themeShade="BF"/>
    </w:rPr>
  </w:style>
  <w:style w:type="paragraph" w:customStyle="1" w:styleId="hoofdstuktitel">
    <w:name w:val="hoofdstuktitel"/>
    <w:basedOn w:val="Lijstalinea"/>
    <w:link w:val="hoofdstuktitelChar"/>
    <w:qFormat/>
    <w:rsid w:val="0090135A"/>
    <w:pPr>
      <w:numPr>
        <w:numId w:val="11"/>
      </w:numPr>
    </w:pPr>
    <w:rPr>
      <w:rFonts w:cs="Arial"/>
      <w:b/>
      <w:color w:val="44A55F"/>
    </w:rPr>
  </w:style>
  <w:style w:type="character" w:customStyle="1" w:styleId="LijstalineaChar">
    <w:name w:val="Lijstalinea Char"/>
    <w:basedOn w:val="Standaardalinea-lettertype"/>
    <w:link w:val="Lijstalinea"/>
    <w:uiPriority w:val="34"/>
    <w:rsid w:val="0090135A"/>
    <w:rPr>
      <w:rFonts w:ascii="Arial" w:hAnsi="Arial"/>
    </w:rPr>
  </w:style>
  <w:style w:type="character" w:customStyle="1" w:styleId="hoofdstuktitelChar">
    <w:name w:val="hoofdstuktitel Char"/>
    <w:basedOn w:val="LijstalineaChar"/>
    <w:link w:val="hoofdstuktitel"/>
    <w:rsid w:val="0090135A"/>
    <w:rPr>
      <w:rFonts w:ascii="Arial" w:hAnsi="Arial" w:cs="Arial"/>
      <w:b/>
      <w:color w:val="44A55F"/>
    </w:rPr>
  </w:style>
  <w:style w:type="character" w:styleId="Hyperlink">
    <w:name w:val="Hyperlink"/>
    <w:basedOn w:val="Standaardalinea-lettertype"/>
    <w:uiPriority w:val="99"/>
    <w:semiHidden/>
    <w:unhideWhenUsed/>
    <w:rsid w:val="00A530FC"/>
    <w:rPr>
      <w:color w:val="0000FF"/>
      <w:u w:val="single"/>
    </w:rPr>
  </w:style>
  <w:style w:type="character" w:styleId="GevolgdeHyperlink">
    <w:name w:val="FollowedHyperlink"/>
    <w:basedOn w:val="Standaardalinea-lettertype"/>
    <w:uiPriority w:val="99"/>
    <w:semiHidden/>
    <w:unhideWhenUsed/>
    <w:rsid w:val="004442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awab.be/IMG/pdf/recommandation_no261-_scancar_.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awab.be/Les-scan-cars-frein-supplementaire-a-la-mobilite-des-personnes-en-situation-de.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h.belgium.be/nl/adviezen/advies-2022-19.html" TargetMode="External"/><Relationship Id="rId5" Type="http://schemas.openxmlformats.org/officeDocument/2006/relationships/styles" Target="styles.xml"/><Relationship Id="rId15" Type="http://schemas.openxmlformats.org/officeDocument/2006/relationships/hyperlink" Target="https://parking.brussels/nl/regelgeving/parkeerkaart-voor-personen-met-een-handicap" TargetMode="External"/><Relationship Id="rId10" Type="http://schemas.openxmlformats.org/officeDocument/2006/relationships/hyperlink" Target="https://www.unia.be/nl/rechtspraak-alternatieven/rechtspraak/vredegerecht-charleroi-2-juli-2020" TargetMode="External"/><Relationship Id="rId4" Type="http://schemas.openxmlformats.org/officeDocument/2006/relationships/numbering" Target="numbering.xml"/><Relationship Id="rId9" Type="http://schemas.openxmlformats.org/officeDocument/2006/relationships/hyperlink" Target="https://www.unia.be/nl/artikels/controle-via-scan-cars-blijkt-discriminerend-voor-personen-met-een-handicap" TargetMode="External"/><Relationship Id="rId14" Type="http://schemas.openxmlformats.org/officeDocument/2006/relationships/hyperlink" Target="https://www.antwerpen.be/info/5e5cc9f1df6b6a901502ea53/veelgestelde-vragen-over-de-scanwagen" TargetMode="External"/></Relationships>
</file>

<file path=word/theme/theme1.xml><?xml version="1.0" encoding="utf-8"?>
<a:theme xmlns:a="http://schemas.openxmlformats.org/drawingml/2006/main" name="Office-thema">
  <a:themeElements>
    <a:clrScheme name="samana">
      <a:dk1>
        <a:srgbClr val="0A487D"/>
      </a:dk1>
      <a:lt1>
        <a:srgbClr val="F29000"/>
      </a:lt1>
      <a:dk2>
        <a:srgbClr val="48AF65"/>
      </a:dk2>
      <a:lt2>
        <a:srgbClr val="000000"/>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d59e9b806ac479094aee0fcc1cd0583 xmlns="3bf6d29a-6e59-4c59-889c-871e0a58b9f5">
      <Terms xmlns="http://schemas.microsoft.com/office/infopath/2007/PartnerControls"/>
    </fd59e9b806ac479094aee0fcc1cd0583>
    <lcf76f155ced4ddcb4097134ff3c332f xmlns="3bf6d29a-6e59-4c59-889c-871e0a58b9f5">
      <Terms xmlns="http://schemas.microsoft.com/office/infopath/2007/PartnerControls"/>
    </lcf76f155ced4ddcb4097134ff3c332f>
    <TaxCatchAll xmlns="0cc033b1-684b-4587-949d-f8f6751fc05c" xsi:nil="true"/>
    <Status xmlns="3bf6d29a-6e59-4c59-889c-871e0a58b9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C91C4BEF0C8F40A4F3E469F649ABA0" ma:contentTypeVersion="26" ma:contentTypeDescription="Create a new document." ma:contentTypeScope="" ma:versionID="1f8230bfa88d97586d73a86e4280949e">
  <xsd:schema xmlns:xsd="http://www.w3.org/2001/XMLSchema" xmlns:xs="http://www.w3.org/2001/XMLSchema" xmlns:p="http://schemas.microsoft.com/office/2006/metadata/properties" xmlns:ns2="3bf6d29a-6e59-4c59-889c-871e0a58b9f5" xmlns:ns3="0cc033b1-684b-4587-949d-f8f6751fc05c" targetNamespace="http://schemas.microsoft.com/office/2006/metadata/properties" ma:root="true" ma:fieldsID="4ccc5e5392f9e682039ab64d0614ec98" ns2:_="" ns3:_="">
    <xsd:import namespace="3bf6d29a-6e59-4c59-889c-871e0a58b9f5"/>
    <xsd:import namespace="0cc033b1-684b-4587-949d-f8f6751fc05c"/>
    <xsd:element name="properties">
      <xsd:complexType>
        <xsd:sequence>
          <xsd:element name="documentManagement">
            <xsd:complexType>
              <xsd:all>
                <xsd:element ref="ns2:Status" minOccurs="0"/>
                <xsd:element ref="ns3:TaxCatchAll" minOccurs="0"/>
                <xsd:element ref="ns2:MediaServiceMetadata" minOccurs="0"/>
                <xsd:element ref="ns2:MediaServiceFastMetadata" minOccurs="0"/>
                <xsd:element ref="ns3:SharedWithUsers" minOccurs="0"/>
                <xsd:element ref="ns3:SharedWithDetails" minOccurs="0"/>
                <xsd:element ref="ns2:fd59e9b806ac479094aee0fcc1cd0583"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6d29a-6e59-4c59-889c-871e0a58b9f5"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union memberTypes="dms:Text">
          <xsd:simpleType>
            <xsd:restriction base="dms:Choice">
              <xsd:enumeration value="Concept"/>
              <xsd:enumeration value="Finaal"/>
            </xsd:restriction>
          </xsd:simpleType>
        </xsd:un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fd59e9b806ac479094aee0fcc1cd0583" ma:index="15" nillable="true" ma:taxonomy="true" ma:internalName="fd59e9b806ac479094aee0fcc1cd0583" ma:taxonomyFieldName="Taxonomie" ma:displayName="Taxonomie" ma:readOnly="false" ma:default="" ma:fieldId="{fd59e9b8-06ac-4790-94ae-e0fcc1cd0583}" ma:taxonomyMulti="true" ma:sspId="279c1f71-01c8-4970-8991-b376728a6511" ma:termSetId="260d0afb-fce5-4b0f-94ae-1e81ab567489" ma:anchorId="00000000-0000-0000-0000-000000000000" ma:open="false" ma:isKeyword="false">
      <xsd:complexType>
        <xsd:sequence>
          <xsd:element ref="pc:Terms" minOccurs="0" maxOccurs="1"/>
        </xsd:sequence>
      </xsd:complex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hidden="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79c1f71-01c8-4970-8991-b376728a65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c033b1-684b-4587-949d-f8f6751fc05c"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bd5cf7f-afea-4885-9068-02a354eb7a6d}" ma:internalName="TaxCatchAll" ma:readOnly="false" ma:showField="CatchAllData" ma:web="0cc033b1-684b-4587-949d-f8f6751fc05c">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C85DF6-4F4C-4243-AF79-C952DBE77974}">
  <ds:schemaRefs>
    <ds:schemaRef ds:uri="http://schemas.microsoft.com/office/2006/metadata/properties"/>
    <ds:schemaRef ds:uri="http://schemas.microsoft.com/office/infopath/2007/PartnerControls"/>
    <ds:schemaRef ds:uri="3bf6d29a-6e59-4c59-889c-871e0a58b9f5"/>
    <ds:schemaRef ds:uri="0cc033b1-684b-4587-949d-f8f6751fc05c"/>
  </ds:schemaRefs>
</ds:datastoreItem>
</file>

<file path=customXml/itemProps2.xml><?xml version="1.0" encoding="utf-8"?>
<ds:datastoreItem xmlns:ds="http://schemas.openxmlformats.org/officeDocument/2006/customXml" ds:itemID="{22D5F6DE-F148-41EC-807B-37F47D913E48}">
  <ds:schemaRefs>
    <ds:schemaRef ds:uri="http://schemas.microsoft.com/sharepoint/v3/contenttype/forms"/>
  </ds:schemaRefs>
</ds:datastoreItem>
</file>

<file path=customXml/itemProps3.xml><?xml version="1.0" encoding="utf-8"?>
<ds:datastoreItem xmlns:ds="http://schemas.openxmlformats.org/officeDocument/2006/customXml" ds:itemID="{21DCC0ED-2C9D-4BEE-B5AA-D081BB958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f6d29a-6e59-4c59-889c-871e0a58b9f5"/>
    <ds:schemaRef ds:uri="0cc033b1-684b-4587-949d-f8f6751fc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1556</Words>
  <Characters>8560</Characters>
  <Application>Microsoft Office Word</Application>
  <DocSecurity>4</DocSecurity>
  <Lines>71</Lines>
  <Paragraphs>20</Paragraphs>
  <ScaleCrop>false</ScaleCrop>
  <Company>LCM-ANMC</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Geerdens Evelyn (153)</dc:creator>
  <cp:lastModifiedBy>Tourne Johan (153)</cp:lastModifiedBy>
  <cp:revision>2</cp:revision>
  <dcterms:created xsi:type="dcterms:W3CDTF">2023-10-05T11:42:00Z</dcterms:created>
  <dcterms:modified xsi:type="dcterms:W3CDTF">2023-10-05T11:42:00Z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0x010100E5C91C4BEF0C8F40A4F3E469F649ABA0</vt:lpwstr>
  </property>
  <property fmtid="{D5CDD505-2E9C-101B-9397-08002B2CF9AE}" pid="3" name="MediaServiceImageTags">
    <vt:lpwstr/>
  </property>
  <property fmtid="{D5CDD505-2E9C-101B-9397-08002B2CF9AE}" pid="4" name="Taxonomie">
    <vt:lpwstr/>
  </property>
</Properties>
</file>